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A240" w14:textId="5E71BC42" w:rsidR="009F51E8" w:rsidRPr="0027473F" w:rsidRDefault="00394E25" w:rsidP="00B43788">
      <w:pPr>
        <w:pStyle w:val="Title"/>
        <w:rPr>
          <w:rFonts w:ascii="Open Sans" w:eastAsia="Calibri" w:hAnsi="Open Sans" w:cs="Open Sans"/>
          <w:noProof/>
          <w:sz w:val="36"/>
          <w:szCs w:val="36"/>
        </w:rPr>
      </w:pPr>
      <w:r w:rsidRPr="0027473F">
        <w:rPr>
          <w:rFonts w:ascii="Open Sans" w:eastAsia="Calibri" w:hAnsi="Open Sans" w:cs="Open San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68BFEE" wp14:editId="6D796235">
            <wp:simplePos x="0" y="0"/>
            <wp:positionH relativeFrom="column">
              <wp:posOffset>4819650</wp:posOffset>
            </wp:positionH>
            <wp:positionV relativeFrom="paragraph">
              <wp:posOffset>19050</wp:posOffset>
            </wp:positionV>
            <wp:extent cx="2032635" cy="1084580"/>
            <wp:effectExtent l="0" t="0" r="0" b="0"/>
            <wp:wrapTight wrapText="bothSides">
              <wp:wrapPolygon edited="0">
                <wp:start x="1822" y="0"/>
                <wp:lineTo x="810" y="6450"/>
                <wp:lineTo x="405" y="8347"/>
                <wp:lineTo x="405" y="11002"/>
                <wp:lineTo x="810" y="14796"/>
                <wp:lineTo x="3037" y="17831"/>
                <wp:lineTo x="4858" y="18590"/>
                <wp:lineTo x="20649" y="18590"/>
                <wp:lineTo x="21053" y="4553"/>
                <wp:lineTo x="17410" y="3415"/>
                <wp:lineTo x="2834" y="0"/>
                <wp:lineTo x="1822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73F" w:rsidRPr="0027473F">
        <w:rPr>
          <w:rFonts w:ascii="Open Sans" w:eastAsia="Calibri" w:hAnsi="Open Sans" w:cs="Open Sans"/>
          <w:noProof/>
          <w:sz w:val="36"/>
          <w:szCs w:val="36"/>
        </w:rPr>
        <w:t xml:space="preserve">Outreach &amp; Engagement </w:t>
      </w:r>
      <w:r w:rsidR="00A97712">
        <w:rPr>
          <w:rFonts w:ascii="Open Sans" w:eastAsia="Calibri" w:hAnsi="Open Sans" w:cs="Open Sans"/>
          <w:noProof/>
          <w:sz w:val="36"/>
          <w:szCs w:val="36"/>
        </w:rPr>
        <w:t>Manager</w:t>
      </w:r>
      <w:r w:rsidR="0027473F" w:rsidRPr="0027473F">
        <w:rPr>
          <w:rFonts w:ascii="Open Sans" w:eastAsia="Calibri" w:hAnsi="Open Sans" w:cs="Open Sans"/>
          <w:noProof/>
          <w:sz w:val="36"/>
          <w:szCs w:val="36"/>
        </w:rPr>
        <w:t>, Wyoming</w:t>
      </w:r>
      <w:r w:rsidR="00C4760B" w:rsidRPr="0027473F">
        <w:rPr>
          <w:rFonts w:ascii="Open Sans" w:eastAsia="Calibri" w:hAnsi="Open Sans" w:cs="Open Sans"/>
          <w:noProof/>
          <w:sz w:val="36"/>
          <w:szCs w:val="36"/>
        </w:rPr>
        <w:tab/>
      </w:r>
    </w:p>
    <w:p w14:paraId="13CDC749" w14:textId="77777777" w:rsidR="0027473F" w:rsidRPr="0027473F" w:rsidRDefault="0027473F" w:rsidP="00B43788">
      <w:pPr>
        <w:pStyle w:val="Title"/>
        <w:rPr>
          <w:rFonts w:ascii="Open Sans" w:eastAsia="Calibri" w:hAnsi="Open Sans" w:cs="Open Sans"/>
          <w:noProof/>
          <w:sz w:val="36"/>
          <w:szCs w:val="36"/>
        </w:rPr>
      </w:pPr>
    </w:p>
    <w:p w14:paraId="7E8B3C66" w14:textId="5092337B" w:rsidR="009F51E8" w:rsidRPr="00B51937" w:rsidRDefault="001416CA" w:rsidP="00B43788">
      <w:pPr>
        <w:pStyle w:val="Title"/>
        <w:rPr>
          <w:rFonts w:ascii="Open Sans" w:eastAsia="Calibri" w:hAnsi="Open Sans" w:cs="Open Sans"/>
          <w:noProof/>
          <w:color w:val="17365D"/>
        </w:rPr>
      </w:pPr>
      <w:r w:rsidRPr="0027473F">
        <w:rPr>
          <w:rFonts w:ascii="Open Sans" w:eastAsia="Calibri" w:hAnsi="Open Sans" w:cs="Open Sans"/>
          <w:noProof/>
          <w:sz w:val="36"/>
          <w:szCs w:val="36"/>
        </w:rPr>
        <w:t>Job Description</w:t>
      </w:r>
      <w:r w:rsidR="00125453">
        <w:rPr>
          <w:rFonts w:ascii="Open Sans" w:eastAsia="Calibri" w:hAnsi="Open Sans" w:cs="Open Sans"/>
          <w:noProof/>
          <w:color w:val="17365D"/>
        </w:rPr>
        <w:pict w14:anchorId="5CC19DF4">
          <v:rect id="_x0000_i1025" alt="" style="width:370pt;height:.05pt;mso-width-percent:0;mso-height-percent:0;mso-width-percent:0;mso-height-percent:0" o:hrpct="920" o:hralign="center" o:hrstd="t" o:hr="t" fillcolor="#a0a0a0" stroked="f"/>
        </w:pict>
      </w:r>
    </w:p>
    <w:p w14:paraId="692F7327" w14:textId="77777777" w:rsidR="005D4E26" w:rsidRPr="00B51937" w:rsidRDefault="005D4E26" w:rsidP="005D4E26">
      <w:pPr>
        <w:rPr>
          <w:rFonts w:ascii="Open Sans" w:eastAsia="Calibri" w:hAnsi="Open Sans" w:cs="Open Sans"/>
        </w:rPr>
      </w:pPr>
    </w:p>
    <w:p w14:paraId="557ED319" w14:textId="39ED750D" w:rsidR="00A57BEB" w:rsidRPr="00CA6DE7" w:rsidRDefault="00A57BEB" w:rsidP="00A57BEB">
      <w:pPr>
        <w:rPr>
          <w:rFonts w:ascii="Open Sans" w:hAnsi="Open Sans" w:cs="Open Sans"/>
          <w:sz w:val="18"/>
          <w:szCs w:val="18"/>
        </w:rPr>
      </w:pPr>
      <w:r w:rsidRPr="00CA6DE7">
        <w:rPr>
          <w:rFonts w:ascii="Open Sans" w:hAnsi="Open Sans" w:cs="Open Sans"/>
          <w:b/>
          <w:bCs/>
          <w:sz w:val="18"/>
          <w:szCs w:val="18"/>
        </w:rPr>
        <w:t>ABOUT THE EPILEPSY FOUNDATION OF COLORADO</w:t>
      </w:r>
      <w:r w:rsidR="00394E25" w:rsidRPr="00CA6DE7">
        <w:rPr>
          <w:rFonts w:ascii="Open Sans" w:hAnsi="Open Sans" w:cs="Open Sans"/>
          <w:b/>
          <w:bCs/>
          <w:sz w:val="18"/>
          <w:szCs w:val="18"/>
        </w:rPr>
        <w:t xml:space="preserve"> &amp; </w:t>
      </w:r>
      <w:r w:rsidR="00030E03" w:rsidRPr="00CA6DE7">
        <w:rPr>
          <w:rFonts w:ascii="Open Sans" w:hAnsi="Open Sans" w:cs="Open Sans"/>
          <w:b/>
          <w:bCs/>
          <w:sz w:val="18"/>
          <w:szCs w:val="18"/>
        </w:rPr>
        <w:t>WYOMING</w:t>
      </w:r>
      <w:r w:rsidRPr="00CA6DE7">
        <w:rPr>
          <w:rFonts w:ascii="Open Sans" w:hAnsi="Open Sans" w:cs="Open Sans"/>
          <w:b/>
          <w:bCs/>
          <w:sz w:val="18"/>
          <w:szCs w:val="18"/>
        </w:rPr>
        <w:t>:</w:t>
      </w:r>
      <w:r w:rsidRPr="00CA6DE7">
        <w:rPr>
          <w:rFonts w:ascii="Open Sans" w:eastAsia="Calibri" w:hAnsi="Open Sans" w:cs="Open Sans"/>
          <w:b/>
          <w:bCs/>
          <w:sz w:val="18"/>
          <w:szCs w:val="18"/>
        </w:rPr>
        <w:t> </w:t>
      </w:r>
      <w:r w:rsidRPr="00CA6DE7">
        <w:rPr>
          <w:rFonts w:ascii="Open Sans" w:hAnsi="Open Sans" w:cs="Open Sans"/>
          <w:sz w:val="18"/>
          <w:szCs w:val="18"/>
        </w:rPr>
        <w:br/>
        <w:t>Three simple words define the Epilepsy Foundation of Colorado</w:t>
      </w:r>
      <w:r w:rsidR="00394E25" w:rsidRPr="00CA6DE7">
        <w:rPr>
          <w:rFonts w:ascii="Open Sans" w:hAnsi="Open Sans" w:cs="Open Sans"/>
          <w:sz w:val="18"/>
          <w:szCs w:val="18"/>
        </w:rPr>
        <w:t xml:space="preserve"> &amp; Wyoming</w:t>
      </w:r>
      <w:r w:rsidRPr="00CA6DE7">
        <w:rPr>
          <w:rFonts w:ascii="Open Sans" w:hAnsi="Open Sans" w:cs="Open Sans"/>
          <w:sz w:val="18"/>
          <w:szCs w:val="18"/>
        </w:rPr>
        <w:t>: Connecting, Educating</w:t>
      </w:r>
      <w:r w:rsidR="00030E03" w:rsidRPr="00CA6DE7">
        <w:rPr>
          <w:rFonts w:ascii="Open Sans" w:hAnsi="Open Sans" w:cs="Open Sans"/>
          <w:sz w:val="18"/>
          <w:szCs w:val="18"/>
        </w:rPr>
        <w:t>, and Empowering</w:t>
      </w:r>
      <w:r w:rsidRPr="00CA6DE7">
        <w:rPr>
          <w:rFonts w:ascii="Open Sans" w:hAnsi="Open Sans" w:cs="Open Sans"/>
          <w:sz w:val="18"/>
          <w:szCs w:val="18"/>
        </w:rPr>
        <w:t xml:space="preserve">. We connect people to healthcare providers, support networks, and a listening ear. </w:t>
      </w:r>
      <w:r w:rsidR="00030E03" w:rsidRPr="00CA6DE7">
        <w:rPr>
          <w:rFonts w:ascii="Open Sans" w:hAnsi="Open Sans" w:cs="Open Sans"/>
          <w:sz w:val="18"/>
          <w:szCs w:val="18"/>
        </w:rPr>
        <w:t>W</w:t>
      </w:r>
      <w:r w:rsidRPr="00CA6DE7">
        <w:rPr>
          <w:rFonts w:ascii="Open Sans" w:hAnsi="Open Sans" w:cs="Open Sans"/>
          <w:sz w:val="18"/>
          <w:szCs w:val="18"/>
        </w:rPr>
        <w:t xml:space="preserve">e educate schools, employers, and the community at large, to reduce stigma and raise awareness.  </w:t>
      </w:r>
      <w:r w:rsidR="00030E03" w:rsidRPr="00CA6DE7">
        <w:rPr>
          <w:rFonts w:ascii="Open Sans" w:hAnsi="Open Sans" w:cs="Open Sans"/>
          <w:sz w:val="18"/>
          <w:szCs w:val="18"/>
        </w:rPr>
        <w:t>And we empower people affected by epilepsy with knowledge, resources, and advocacy to live their best lives. </w:t>
      </w:r>
    </w:p>
    <w:p w14:paraId="79904983" w14:textId="77777777" w:rsidR="00A02420" w:rsidRPr="00CA6DE7" w:rsidRDefault="00A02420" w:rsidP="00A02420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</w:p>
    <w:p w14:paraId="2F612AEA" w14:textId="05FEC991" w:rsidR="0051493B" w:rsidRPr="00CA6DE7" w:rsidRDefault="005B036A" w:rsidP="0051493B">
      <w:pPr>
        <w:spacing w:line="276" w:lineRule="auto"/>
        <w:rPr>
          <w:rFonts w:ascii="Open Sans" w:eastAsia="Calibri" w:hAnsi="Open Sans" w:cs="Open Sans"/>
          <w:b/>
          <w:bCs/>
          <w:sz w:val="18"/>
          <w:szCs w:val="18"/>
        </w:rPr>
      </w:pPr>
      <w:r w:rsidRPr="00CA6DE7">
        <w:rPr>
          <w:rFonts w:ascii="Open Sans" w:eastAsia="Calibri" w:hAnsi="Open Sans" w:cs="Open Sans"/>
          <w:b/>
          <w:bCs/>
          <w:sz w:val="18"/>
          <w:szCs w:val="18"/>
        </w:rPr>
        <w:t>The Position:</w:t>
      </w:r>
    </w:p>
    <w:p w14:paraId="176F8C25" w14:textId="09C45667" w:rsidR="003A121E" w:rsidRPr="00CA6DE7" w:rsidRDefault="00D45CE7" w:rsidP="35BF4CA1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35BF4CA1">
        <w:rPr>
          <w:rFonts w:ascii="Open Sans" w:eastAsia="Calibri" w:hAnsi="Open Sans" w:cs="Open Sans"/>
          <w:sz w:val="18"/>
          <w:szCs w:val="18"/>
        </w:rPr>
        <w:t>The Epilepsy Foundation of Colorado</w:t>
      </w:r>
      <w:r w:rsidR="000362C7" w:rsidRPr="35BF4CA1">
        <w:rPr>
          <w:rFonts w:ascii="Open Sans" w:eastAsia="Calibri" w:hAnsi="Open Sans" w:cs="Open Sans"/>
          <w:sz w:val="18"/>
          <w:szCs w:val="18"/>
        </w:rPr>
        <w:t xml:space="preserve"> &amp; Wyoming</w:t>
      </w:r>
      <w:r w:rsidRPr="35BF4CA1">
        <w:rPr>
          <w:rFonts w:ascii="Open Sans" w:eastAsia="Calibri" w:hAnsi="Open Sans" w:cs="Open Sans"/>
          <w:sz w:val="18"/>
          <w:szCs w:val="18"/>
        </w:rPr>
        <w:t xml:space="preserve"> is </w:t>
      </w:r>
      <w:r w:rsidR="001F066E" w:rsidRPr="35BF4CA1">
        <w:rPr>
          <w:rFonts w:ascii="Open Sans" w:eastAsia="Calibri" w:hAnsi="Open Sans" w:cs="Open Sans"/>
          <w:sz w:val="18"/>
          <w:szCs w:val="18"/>
        </w:rPr>
        <w:t>seeking</w:t>
      </w:r>
      <w:r w:rsidRPr="35BF4CA1">
        <w:rPr>
          <w:rFonts w:ascii="Open Sans" w:eastAsia="Calibri" w:hAnsi="Open Sans" w:cs="Open Sans"/>
          <w:sz w:val="18"/>
          <w:szCs w:val="18"/>
        </w:rPr>
        <w:t xml:space="preserve"> </w:t>
      </w:r>
      <w:r w:rsidR="001D03C3" w:rsidRPr="35BF4CA1">
        <w:rPr>
          <w:rFonts w:ascii="Open Sans" w:eastAsia="Calibri" w:hAnsi="Open Sans" w:cs="Open Sans"/>
          <w:sz w:val="18"/>
          <w:szCs w:val="18"/>
        </w:rPr>
        <w:t xml:space="preserve">a </w:t>
      </w:r>
      <w:r w:rsidR="5511360D" w:rsidRPr="35BF4CA1">
        <w:rPr>
          <w:rFonts w:ascii="Open Sans" w:eastAsia="Calibri" w:hAnsi="Open Sans" w:cs="Open Sans"/>
          <w:sz w:val="18"/>
          <w:szCs w:val="18"/>
        </w:rPr>
        <w:t>part</w:t>
      </w:r>
      <w:r w:rsidR="001D03C3" w:rsidRPr="35BF4CA1">
        <w:rPr>
          <w:rFonts w:ascii="Open Sans" w:eastAsia="Calibri" w:hAnsi="Open Sans" w:cs="Open Sans"/>
          <w:sz w:val="18"/>
          <w:szCs w:val="18"/>
        </w:rPr>
        <w:t xml:space="preserve">-time Outreach &amp; </w:t>
      </w:r>
      <w:r w:rsidR="00007F8A" w:rsidRPr="35BF4CA1">
        <w:rPr>
          <w:rFonts w:ascii="Open Sans" w:eastAsia="Calibri" w:hAnsi="Open Sans" w:cs="Open Sans"/>
          <w:sz w:val="18"/>
          <w:szCs w:val="18"/>
        </w:rPr>
        <w:t xml:space="preserve">Engagement </w:t>
      </w:r>
      <w:r w:rsidR="00A97712" w:rsidRPr="35BF4CA1">
        <w:rPr>
          <w:rFonts w:ascii="Open Sans" w:eastAsia="Calibri" w:hAnsi="Open Sans" w:cs="Open Sans"/>
          <w:sz w:val="18"/>
          <w:szCs w:val="18"/>
        </w:rPr>
        <w:t>Manager</w:t>
      </w:r>
      <w:r w:rsidR="00C924C7" w:rsidRPr="35BF4CA1">
        <w:rPr>
          <w:rFonts w:ascii="Open Sans" w:eastAsia="Calibri" w:hAnsi="Open Sans" w:cs="Open Sans"/>
          <w:sz w:val="18"/>
          <w:szCs w:val="18"/>
        </w:rPr>
        <w:t xml:space="preserve"> based in </w:t>
      </w:r>
      <w:r w:rsidR="001D03C3" w:rsidRPr="35BF4CA1">
        <w:rPr>
          <w:rFonts w:ascii="Open Sans" w:eastAsia="Calibri" w:hAnsi="Open Sans" w:cs="Open Sans"/>
          <w:sz w:val="18"/>
          <w:szCs w:val="18"/>
        </w:rPr>
        <w:t>Wyoming</w:t>
      </w:r>
      <w:r w:rsidR="00007F8A" w:rsidRPr="35BF4CA1">
        <w:rPr>
          <w:rFonts w:ascii="Open Sans" w:eastAsia="Calibri" w:hAnsi="Open Sans" w:cs="Open Sans"/>
          <w:sz w:val="18"/>
          <w:szCs w:val="18"/>
        </w:rPr>
        <w:t xml:space="preserve">.  </w:t>
      </w:r>
    </w:p>
    <w:p w14:paraId="5BCB2886" w14:textId="098587BD" w:rsidR="003A121E" w:rsidRPr="00CA6DE7" w:rsidRDefault="003A121E" w:rsidP="00007F8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35BF4CA1">
        <w:rPr>
          <w:rFonts w:ascii="Open Sans" w:eastAsia="Calibri" w:hAnsi="Open Sans" w:cs="Open Sans"/>
          <w:sz w:val="18"/>
          <w:szCs w:val="18"/>
        </w:rPr>
        <w:t xml:space="preserve">The Foundation expanded its reach into Wyoming in Summer 2021 and this position will be the key team member tasked with engaging and educating a wide variety of audiences including but not limited to: individuals and families affected by epilepsy, healthcare providers, </w:t>
      </w:r>
      <w:r w:rsidR="00B27E6E" w:rsidRPr="35BF4CA1">
        <w:rPr>
          <w:rFonts w:ascii="Open Sans" w:eastAsia="Calibri" w:hAnsi="Open Sans" w:cs="Open Sans"/>
          <w:sz w:val="18"/>
          <w:szCs w:val="18"/>
        </w:rPr>
        <w:t>community</w:t>
      </w:r>
      <w:r w:rsidRPr="35BF4CA1">
        <w:rPr>
          <w:rFonts w:ascii="Open Sans" w:eastAsia="Calibri" w:hAnsi="Open Sans" w:cs="Open Sans"/>
          <w:sz w:val="18"/>
          <w:szCs w:val="18"/>
        </w:rPr>
        <w:t xml:space="preserve"> partners, event participants, corporate partners, legislators and </w:t>
      </w:r>
      <w:r w:rsidR="00B27E6E" w:rsidRPr="35BF4CA1">
        <w:rPr>
          <w:rFonts w:ascii="Open Sans" w:eastAsia="Calibri" w:hAnsi="Open Sans" w:cs="Open Sans"/>
          <w:sz w:val="18"/>
          <w:szCs w:val="18"/>
        </w:rPr>
        <w:t>others</w:t>
      </w:r>
      <w:r w:rsidRPr="35BF4CA1">
        <w:rPr>
          <w:rFonts w:ascii="Open Sans" w:eastAsia="Calibri" w:hAnsi="Open Sans" w:cs="Open Sans"/>
          <w:sz w:val="18"/>
          <w:szCs w:val="18"/>
        </w:rPr>
        <w:t xml:space="preserve">. </w:t>
      </w:r>
    </w:p>
    <w:p w14:paraId="3FF163F0" w14:textId="77777777" w:rsidR="003A121E" w:rsidRPr="00CA6DE7" w:rsidRDefault="003A121E" w:rsidP="00007F8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</w:p>
    <w:p w14:paraId="5C5B60FD" w14:textId="1BE3539F" w:rsidR="00FC125C" w:rsidRPr="00CA6DE7" w:rsidRDefault="00FC125C" w:rsidP="00007F8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00CA6DE7">
        <w:rPr>
          <w:rFonts w:ascii="Open Sans" w:eastAsia="Calibri" w:hAnsi="Open Sans" w:cs="Open Sans"/>
          <w:sz w:val="18"/>
          <w:szCs w:val="18"/>
        </w:rPr>
        <w:t xml:space="preserve">Reporting to and working closely with the </w:t>
      </w:r>
      <w:r w:rsidR="00FB4BFA" w:rsidRPr="00CA6DE7">
        <w:rPr>
          <w:rFonts w:ascii="Open Sans" w:eastAsia="Calibri" w:hAnsi="Open Sans" w:cs="Open Sans"/>
          <w:sz w:val="18"/>
          <w:szCs w:val="18"/>
        </w:rPr>
        <w:t>Director of Community Initiatives</w:t>
      </w:r>
      <w:r w:rsidRPr="00CA6DE7">
        <w:rPr>
          <w:rFonts w:ascii="Open Sans" w:eastAsia="Calibri" w:hAnsi="Open Sans" w:cs="Open Sans"/>
          <w:sz w:val="18"/>
          <w:szCs w:val="18"/>
        </w:rPr>
        <w:t xml:space="preserve">, the </w:t>
      </w:r>
      <w:r w:rsidR="00FB4BFA" w:rsidRPr="00CA6DE7">
        <w:rPr>
          <w:rFonts w:ascii="Open Sans" w:eastAsia="Calibri" w:hAnsi="Open Sans" w:cs="Open Sans"/>
          <w:sz w:val="18"/>
          <w:szCs w:val="18"/>
        </w:rPr>
        <w:t xml:space="preserve">Outreach &amp; Engagement </w:t>
      </w:r>
      <w:r w:rsidR="00A97712">
        <w:rPr>
          <w:rFonts w:ascii="Open Sans" w:eastAsia="Calibri" w:hAnsi="Open Sans" w:cs="Open Sans"/>
          <w:sz w:val="18"/>
          <w:szCs w:val="18"/>
        </w:rPr>
        <w:t>Manager</w:t>
      </w:r>
      <w:r w:rsidR="00FB4BFA" w:rsidRPr="00CA6DE7">
        <w:rPr>
          <w:rFonts w:ascii="Open Sans" w:eastAsia="Calibri" w:hAnsi="Open Sans" w:cs="Open Sans"/>
          <w:sz w:val="18"/>
          <w:szCs w:val="18"/>
        </w:rPr>
        <w:t xml:space="preserve"> will be responsible for connecting with </w:t>
      </w:r>
      <w:r w:rsidR="00BF5789" w:rsidRPr="00CA6DE7">
        <w:rPr>
          <w:rFonts w:ascii="Open Sans" w:eastAsia="Calibri" w:hAnsi="Open Sans" w:cs="Open Sans"/>
          <w:sz w:val="18"/>
          <w:szCs w:val="18"/>
        </w:rPr>
        <w:t xml:space="preserve">individuals, </w:t>
      </w:r>
      <w:r w:rsidR="00FF0920" w:rsidRPr="00CA6DE7">
        <w:rPr>
          <w:rFonts w:ascii="Open Sans" w:eastAsia="Calibri" w:hAnsi="Open Sans" w:cs="Open Sans"/>
          <w:sz w:val="18"/>
          <w:szCs w:val="18"/>
        </w:rPr>
        <w:t xml:space="preserve">nonprofit organizations, companies, and </w:t>
      </w:r>
      <w:r w:rsidR="00B27E6E">
        <w:rPr>
          <w:rFonts w:ascii="Open Sans" w:eastAsia="Calibri" w:hAnsi="Open Sans" w:cs="Open Sans"/>
          <w:sz w:val="18"/>
          <w:szCs w:val="18"/>
        </w:rPr>
        <w:t>others</w:t>
      </w:r>
      <w:r w:rsidR="00FF0920" w:rsidRPr="00CA6DE7">
        <w:rPr>
          <w:rFonts w:ascii="Open Sans" w:eastAsia="Calibri" w:hAnsi="Open Sans" w:cs="Open Sans"/>
          <w:sz w:val="18"/>
          <w:szCs w:val="18"/>
        </w:rPr>
        <w:t xml:space="preserve"> </w:t>
      </w:r>
      <w:r w:rsidR="00007F8A" w:rsidRPr="00CA6DE7">
        <w:rPr>
          <w:rFonts w:ascii="Open Sans" w:eastAsia="Calibri" w:hAnsi="Open Sans" w:cs="Open Sans"/>
          <w:sz w:val="18"/>
          <w:szCs w:val="18"/>
        </w:rPr>
        <w:t xml:space="preserve">with the goal of </w:t>
      </w:r>
      <w:r w:rsidR="00FF0920" w:rsidRPr="00CA6DE7">
        <w:rPr>
          <w:rFonts w:ascii="Open Sans" w:eastAsia="Calibri" w:hAnsi="Open Sans" w:cs="Open Sans"/>
          <w:sz w:val="18"/>
          <w:szCs w:val="18"/>
        </w:rPr>
        <w:t xml:space="preserve">educating the public about epilepsy, engaging </w:t>
      </w:r>
      <w:r w:rsidR="00B27E6E">
        <w:rPr>
          <w:rFonts w:ascii="Open Sans" w:eastAsia="Calibri" w:hAnsi="Open Sans" w:cs="Open Sans"/>
          <w:sz w:val="18"/>
          <w:szCs w:val="18"/>
        </w:rPr>
        <w:t>the community</w:t>
      </w:r>
      <w:r w:rsidR="00FF0920" w:rsidRPr="00CA6DE7">
        <w:rPr>
          <w:rFonts w:ascii="Open Sans" w:eastAsia="Calibri" w:hAnsi="Open Sans" w:cs="Open Sans"/>
          <w:sz w:val="18"/>
          <w:szCs w:val="18"/>
        </w:rPr>
        <w:t xml:space="preserve"> in the programs and services of the Foundation and </w:t>
      </w:r>
      <w:r w:rsidR="00007F8A" w:rsidRPr="00CA6DE7">
        <w:rPr>
          <w:rFonts w:ascii="Open Sans" w:eastAsia="Calibri" w:hAnsi="Open Sans" w:cs="Open Sans"/>
          <w:sz w:val="18"/>
          <w:szCs w:val="18"/>
        </w:rPr>
        <w:t>raising</w:t>
      </w:r>
      <w:r w:rsidR="008F0080" w:rsidRPr="00CA6DE7">
        <w:rPr>
          <w:rFonts w:ascii="Open Sans" w:eastAsia="Calibri" w:hAnsi="Open Sans" w:cs="Open Sans"/>
          <w:sz w:val="18"/>
          <w:szCs w:val="18"/>
        </w:rPr>
        <w:t xml:space="preserve"> funds to support </w:t>
      </w:r>
      <w:r w:rsidR="00B27E6E">
        <w:rPr>
          <w:rFonts w:ascii="Open Sans" w:eastAsia="Calibri" w:hAnsi="Open Sans" w:cs="Open Sans"/>
          <w:sz w:val="18"/>
          <w:szCs w:val="18"/>
        </w:rPr>
        <w:t>our</w:t>
      </w:r>
      <w:r w:rsidR="008F0080" w:rsidRPr="00CA6DE7">
        <w:rPr>
          <w:rFonts w:ascii="Open Sans" w:eastAsia="Calibri" w:hAnsi="Open Sans" w:cs="Open Sans"/>
          <w:sz w:val="18"/>
          <w:szCs w:val="18"/>
        </w:rPr>
        <w:t xml:space="preserve"> mission.</w:t>
      </w:r>
      <w:r w:rsidR="00B43788" w:rsidRPr="00CA6DE7">
        <w:rPr>
          <w:rFonts w:ascii="Open Sans" w:eastAsia="Calibri" w:hAnsi="Open Sans" w:cs="Open Sans"/>
          <w:sz w:val="18"/>
          <w:szCs w:val="18"/>
        </w:rPr>
        <w:t xml:space="preserve">  </w:t>
      </w:r>
      <w:r w:rsidR="00605BAE" w:rsidRPr="00CA6DE7">
        <w:rPr>
          <w:rFonts w:ascii="Open Sans" w:eastAsia="Calibri" w:hAnsi="Open Sans" w:cs="Open Sans"/>
          <w:sz w:val="18"/>
          <w:szCs w:val="18"/>
        </w:rPr>
        <w:t xml:space="preserve">This position will support the successful execution of the Foundation’s </w:t>
      </w:r>
      <w:r w:rsidR="00680689" w:rsidRPr="00CA6DE7">
        <w:rPr>
          <w:rFonts w:ascii="Open Sans" w:eastAsia="Calibri" w:hAnsi="Open Sans" w:cs="Open Sans"/>
          <w:sz w:val="18"/>
          <w:szCs w:val="18"/>
        </w:rPr>
        <w:t xml:space="preserve">core </w:t>
      </w:r>
      <w:r w:rsidR="00D77EEB" w:rsidRPr="00CA6DE7">
        <w:rPr>
          <w:rFonts w:ascii="Open Sans" w:eastAsia="Calibri" w:hAnsi="Open Sans" w:cs="Open Sans"/>
          <w:sz w:val="18"/>
          <w:szCs w:val="18"/>
        </w:rPr>
        <w:t xml:space="preserve">programs and </w:t>
      </w:r>
      <w:r w:rsidR="00605BAE" w:rsidRPr="00CA6DE7">
        <w:rPr>
          <w:rFonts w:ascii="Open Sans" w:eastAsia="Calibri" w:hAnsi="Open Sans" w:cs="Open Sans"/>
          <w:sz w:val="18"/>
          <w:szCs w:val="18"/>
        </w:rPr>
        <w:t xml:space="preserve">events, including </w:t>
      </w:r>
      <w:r w:rsidR="00D77EEB" w:rsidRPr="00CA6DE7">
        <w:rPr>
          <w:rFonts w:ascii="Open Sans" w:eastAsia="Calibri" w:hAnsi="Open Sans" w:cs="Open Sans"/>
          <w:sz w:val="18"/>
          <w:szCs w:val="18"/>
        </w:rPr>
        <w:t xml:space="preserve">seizure </w:t>
      </w:r>
      <w:r w:rsidR="00B27E6E">
        <w:rPr>
          <w:rFonts w:ascii="Open Sans" w:eastAsia="Calibri" w:hAnsi="Open Sans" w:cs="Open Sans"/>
          <w:sz w:val="18"/>
          <w:szCs w:val="18"/>
        </w:rPr>
        <w:t xml:space="preserve">first aid </w:t>
      </w:r>
      <w:r w:rsidR="00D77EEB" w:rsidRPr="00CA6DE7">
        <w:rPr>
          <w:rFonts w:ascii="Open Sans" w:eastAsia="Calibri" w:hAnsi="Open Sans" w:cs="Open Sans"/>
          <w:sz w:val="18"/>
          <w:szCs w:val="18"/>
        </w:rPr>
        <w:t>training, support groups</w:t>
      </w:r>
      <w:r w:rsidR="00605BAE" w:rsidRPr="00CA6DE7">
        <w:rPr>
          <w:rFonts w:ascii="Open Sans" w:eastAsia="Calibri" w:hAnsi="Open Sans" w:cs="Open Sans"/>
          <w:sz w:val="18"/>
          <w:szCs w:val="18"/>
        </w:rPr>
        <w:t>, committee meetings, social</w:t>
      </w:r>
      <w:r w:rsidR="00D77EEB" w:rsidRPr="00CA6DE7">
        <w:rPr>
          <w:rFonts w:ascii="Open Sans" w:eastAsia="Calibri" w:hAnsi="Open Sans" w:cs="Open Sans"/>
          <w:sz w:val="18"/>
          <w:szCs w:val="18"/>
        </w:rPr>
        <w:t xml:space="preserve"> </w:t>
      </w:r>
      <w:r w:rsidR="00605BAE" w:rsidRPr="00CA6DE7">
        <w:rPr>
          <w:rFonts w:ascii="Open Sans" w:eastAsia="Calibri" w:hAnsi="Open Sans" w:cs="Open Sans"/>
          <w:sz w:val="18"/>
          <w:szCs w:val="18"/>
        </w:rPr>
        <w:t>gatherings</w:t>
      </w:r>
      <w:r w:rsidR="003D2D45" w:rsidRPr="00CA6DE7">
        <w:rPr>
          <w:rFonts w:ascii="Open Sans" w:eastAsia="Calibri" w:hAnsi="Open Sans" w:cs="Open Sans"/>
          <w:sz w:val="18"/>
          <w:szCs w:val="18"/>
        </w:rPr>
        <w:t>,</w:t>
      </w:r>
      <w:r w:rsidR="00605BAE" w:rsidRPr="00CA6DE7">
        <w:rPr>
          <w:rFonts w:ascii="Open Sans" w:eastAsia="Calibri" w:hAnsi="Open Sans" w:cs="Open Sans"/>
          <w:sz w:val="18"/>
          <w:szCs w:val="18"/>
        </w:rPr>
        <w:t xml:space="preserve"> and provid</w:t>
      </w:r>
      <w:r w:rsidR="00B11463">
        <w:rPr>
          <w:rFonts w:ascii="Open Sans" w:eastAsia="Calibri" w:hAnsi="Open Sans" w:cs="Open Sans"/>
          <w:sz w:val="18"/>
          <w:szCs w:val="18"/>
        </w:rPr>
        <w:t>ing</w:t>
      </w:r>
      <w:r w:rsidR="00605BAE" w:rsidRPr="00CA6DE7">
        <w:rPr>
          <w:rFonts w:ascii="Open Sans" w:eastAsia="Calibri" w:hAnsi="Open Sans" w:cs="Open Sans"/>
          <w:sz w:val="18"/>
          <w:szCs w:val="18"/>
        </w:rPr>
        <w:t xml:space="preserve"> on-site support </w:t>
      </w:r>
      <w:r w:rsidR="00B11463">
        <w:rPr>
          <w:rFonts w:ascii="Open Sans" w:eastAsia="Calibri" w:hAnsi="Open Sans" w:cs="Open Sans"/>
          <w:sz w:val="18"/>
          <w:szCs w:val="18"/>
        </w:rPr>
        <w:t>for fundraising</w:t>
      </w:r>
      <w:r w:rsidR="00605BAE" w:rsidRPr="00CA6DE7">
        <w:rPr>
          <w:rFonts w:ascii="Open Sans" w:eastAsia="Calibri" w:hAnsi="Open Sans" w:cs="Open Sans"/>
          <w:sz w:val="18"/>
          <w:szCs w:val="18"/>
        </w:rPr>
        <w:t xml:space="preserve"> events.  Duties </w:t>
      </w:r>
      <w:r w:rsidR="003529FE">
        <w:rPr>
          <w:rFonts w:ascii="Open Sans" w:eastAsia="Calibri" w:hAnsi="Open Sans" w:cs="Open Sans"/>
          <w:sz w:val="18"/>
          <w:szCs w:val="18"/>
        </w:rPr>
        <w:t xml:space="preserve">also </w:t>
      </w:r>
      <w:r w:rsidR="00605BAE" w:rsidRPr="00CA6DE7">
        <w:rPr>
          <w:rFonts w:ascii="Open Sans" w:eastAsia="Calibri" w:hAnsi="Open Sans" w:cs="Open Sans"/>
          <w:sz w:val="18"/>
          <w:szCs w:val="18"/>
        </w:rPr>
        <w:t xml:space="preserve">include recruiting &amp; engaging </w:t>
      </w:r>
      <w:r w:rsidR="004E1F84" w:rsidRPr="00CA6DE7">
        <w:rPr>
          <w:rFonts w:ascii="Open Sans" w:eastAsia="Calibri" w:hAnsi="Open Sans" w:cs="Open Sans"/>
          <w:sz w:val="18"/>
          <w:szCs w:val="18"/>
        </w:rPr>
        <w:t xml:space="preserve">event </w:t>
      </w:r>
      <w:r w:rsidR="00C924C7" w:rsidRPr="00CA6DE7">
        <w:rPr>
          <w:rFonts w:ascii="Open Sans" w:eastAsia="Calibri" w:hAnsi="Open Sans" w:cs="Open Sans"/>
          <w:sz w:val="18"/>
          <w:szCs w:val="18"/>
        </w:rPr>
        <w:t>participants, team</w:t>
      </w:r>
      <w:r w:rsidR="004E1F84" w:rsidRPr="00CA6DE7">
        <w:rPr>
          <w:rFonts w:ascii="Open Sans" w:eastAsia="Calibri" w:hAnsi="Open Sans" w:cs="Open Sans"/>
          <w:sz w:val="18"/>
          <w:szCs w:val="18"/>
        </w:rPr>
        <w:t>s</w:t>
      </w:r>
      <w:r w:rsidR="00C924C7" w:rsidRPr="00CA6DE7">
        <w:rPr>
          <w:rFonts w:ascii="Open Sans" w:eastAsia="Calibri" w:hAnsi="Open Sans" w:cs="Open Sans"/>
          <w:sz w:val="18"/>
          <w:szCs w:val="18"/>
        </w:rPr>
        <w:t xml:space="preserve"> and </w:t>
      </w:r>
      <w:r w:rsidR="00605BAE" w:rsidRPr="00CA6DE7">
        <w:rPr>
          <w:rFonts w:ascii="Open Sans" w:eastAsia="Calibri" w:hAnsi="Open Sans" w:cs="Open Sans"/>
          <w:sz w:val="18"/>
          <w:szCs w:val="18"/>
        </w:rPr>
        <w:t>volunteers</w:t>
      </w:r>
      <w:r w:rsidR="004E1F84" w:rsidRPr="00CA6DE7">
        <w:rPr>
          <w:rFonts w:ascii="Open Sans" w:eastAsia="Calibri" w:hAnsi="Open Sans" w:cs="Open Sans"/>
          <w:sz w:val="18"/>
          <w:szCs w:val="18"/>
        </w:rPr>
        <w:t xml:space="preserve">.  </w:t>
      </w:r>
      <w:r w:rsidR="00B43788" w:rsidRPr="00CA6DE7">
        <w:rPr>
          <w:rFonts w:ascii="Open Sans" w:eastAsia="Calibri" w:hAnsi="Open Sans" w:cs="Open Sans"/>
          <w:sz w:val="18"/>
          <w:szCs w:val="18"/>
        </w:rPr>
        <w:t xml:space="preserve">As </w:t>
      </w:r>
      <w:r w:rsidR="00A22139" w:rsidRPr="00CA6DE7">
        <w:rPr>
          <w:rFonts w:ascii="Open Sans" w:eastAsia="Calibri" w:hAnsi="Open Sans" w:cs="Open Sans"/>
          <w:sz w:val="18"/>
          <w:szCs w:val="18"/>
        </w:rPr>
        <w:t xml:space="preserve">Outreach &amp; Engagement </w:t>
      </w:r>
      <w:r w:rsidR="00A97712">
        <w:rPr>
          <w:rFonts w:ascii="Open Sans" w:eastAsia="Calibri" w:hAnsi="Open Sans" w:cs="Open Sans"/>
          <w:sz w:val="18"/>
          <w:szCs w:val="18"/>
        </w:rPr>
        <w:t>Manager</w:t>
      </w:r>
      <w:r w:rsidR="00B43788" w:rsidRPr="00CA6DE7">
        <w:rPr>
          <w:rFonts w:ascii="Open Sans" w:eastAsia="Calibri" w:hAnsi="Open Sans" w:cs="Open Sans"/>
          <w:sz w:val="18"/>
          <w:szCs w:val="18"/>
        </w:rPr>
        <w:t>, you will play a pivotal role in the success and growth of the Epilepsy Foundation</w:t>
      </w:r>
      <w:r w:rsidR="006257BA">
        <w:rPr>
          <w:rFonts w:ascii="Open Sans" w:eastAsia="Calibri" w:hAnsi="Open Sans" w:cs="Open Sans"/>
          <w:sz w:val="18"/>
          <w:szCs w:val="18"/>
        </w:rPr>
        <w:t xml:space="preserve"> into Wyoming</w:t>
      </w:r>
      <w:r w:rsidR="00B43788" w:rsidRPr="00CA6DE7">
        <w:rPr>
          <w:rFonts w:ascii="Open Sans" w:eastAsia="Calibri" w:hAnsi="Open Sans" w:cs="Open Sans"/>
          <w:sz w:val="18"/>
          <w:szCs w:val="18"/>
        </w:rPr>
        <w:t xml:space="preserve">, ensuring that the organization thrives and is positioned to serve the </w:t>
      </w:r>
      <w:r w:rsidR="00E606B5">
        <w:rPr>
          <w:rFonts w:ascii="Open Sans" w:eastAsia="Calibri" w:hAnsi="Open Sans" w:cs="Open Sans"/>
          <w:sz w:val="18"/>
          <w:szCs w:val="18"/>
        </w:rPr>
        <w:t>estimated</w:t>
      </w:r>
      <w:r w:rsidR="00B43788" w:rsidRPr="00CA6DE7">
        <w:rPr>
          <w:rFonts w:ascii="Open Sans" w:eastAsia="Calibri" w:hAnsi="Open Sans" w:cs="Open Sans"/>
          <w:sz w:val="18"/>
          <w:szCs w:val="18"/>
        </w:rPr>
        <w:t xml:space="preserve"> </w:t>
      </w:r>
      <w:r w:rsidR="0098605D" w:rsidRPr="00CA6DE7">
        <w:rPr>
          <w:rFonts w:ascii="Open Sans" w:eastAsia="Calibri" w:hAnsi="Open Sans" w:cs="Open Sans"/>
          <w:sz w:val="18"/>
          <w:szCs w:val="18"/>
        </w:rPr>
        <w:t>5</w:t>
      </w:r>
      <w:r w:rsidR="00B43788" w:rsidRPr="00CA6DE7">
        <w:rPr>
          <w:rFonts w:ascii="Open Sans" w:eastAsia="Calibri" w:hAnsi="Open Sans" w:cs="Open Sans"/>
          <w:sz w:val="18"/>
          <w:szCs w:val="18"/>
        </w:rPr>
        <w:t xml:space="preserve">,000 people in </w:t>
      </w:r>
      <w:r w:rsidR="0098605D" w:rsidRPr="00CA6DE7">
        <w:rPr>
          <w:rFonts w:ascii="Open Sans" w:eastAsia="Calibri" w:hAnsi="Open Sans" w:cs="Open Sans"/>
          <w:sz w:val="18"/>
          <w:szCs w:val="18"/>
        </w:rPr>
        <w:t>Wyoming</w:t>
      </w:r>
      <w:r w:rsidR="00B43788" w:rsidRPr="00CA6DE7">
        <w:rPr>
          <w:rFonts w:ascii="Open Sans" w:eastAsia="Calibri" w:hAnsi="Open Sans" w:cs="Open Sans"/>
          <w:sz w:val="18"/>
          <w:szCs w:val="18"/>
        </w:rPr>
        <w:t xml:space="preserve"> who are living with epilepsy.  </w:t>
      </w:r>
    </w:p>
    <w:p w14:paraId="4C57CBE4" w14:textId="5F35CBE8" w:rsidR="00EF088A" w:rsidRPr="00CA6DE7" w:rsidRDefault="00EF088A" w:rsidP="00007F8A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</w:p>
    <w:p w14:paraId="2DDC7A92" w14:textId="5D54ADE2" w:rsidR="00EF088A" w:rsidRPr="00CA6DE7" w:rsidRDefault="00EF088A" w:rsidP="00007F8A">
      <w:pPr>
        <w:spacing w:line="276" w:lineRule="auto"/>
        <w:rPr>
          <w:rFonts w:ascii="Open Sans" w:eastAsia="Calibri" w:hAnsi="Open Sans" w:cs="Open Sans"/>
          <w:b/>
          <w:sz w:val="18"/>
          <w:szCs w:val="18"/>
        </w:rPr>
      </w:pPr>
      <w:r w:rsidRPr="00CA6DE7">
        <w:rPr>
          <w:rFonts w:ascii="Open Sans" w:eastAsia="Calibri" w:hAnsi="Open Sans" w:cs="Open Sans"/>
          <w:b/>
          <w:sz w:val="18"/>
          <w:szCs w:val="18"/>
        </w:rPr>
        <w:t>Core Responsibilities:</w:t>
      </w:r>
    </w:p>
    <w:p w14:paraId="38A4A480" w14:textId="76CCC882" w:rsidR="009F51E8" w:rsidRPr="00CA6DE7" w:rsidRDefault="009F51E8" w:rsidP="0051493B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00CA6DE7">
        <w:rPr>
          <w:rFonts w:ascii="Open Sans" w:eastAsia="Calibri" w:hAnsi="Open Sans" w:cs="Open Sans"/>
          <w:sz w:val="18"/>
          <w:szCs w:val="18"/>
        </w:rPr>
        <w:t xml:space="preserve"> </w:t>
      </w:r>
    </w:p>
    <w:p w14:paraId="164C99C9" w14:textId="40C3755B" w:rsidR="00BF5789" w:rsidRPr="00CA6DE7" w:rsidRDefault="00BF5789" w:rsidP="00BF5789">
      <w:pPr>
        <w:rPr>
          <w:rFonts w:ascii="Open Sans" w:hAnsi="Open Sans" w:cs="Open Sans"/>
          <w:sz w:val="18"/>
          <w:szCs w:val="18"/>
        </w:rPr>
      </w:pPr>
      <w:r w:rsidRPr="15EFF097">
        <w:rPr>
          <w:rFonts w:ascii="Open Sans" w:hAnsi="Open Sans" w:cs="Open Sans"/>
          <w:sz w:val="18"/>
          <w:szCs w:val="18"/>
        </w:rPr>
        <w:t>Education and Awareness</w:t>
      </w:r>
    </w:p>
    <w:p w14:paraId="46CEB6FC" w14:textId="685B33ED" w:rsidR="00A024A2" w:rsidRDefault="00CF50AE" w:rsidP="00A024A2">
      <w:pPr>
        <w:pStyle w:val="ListParagraph"/>
        <w:numPr>
          <w:ilvl w:val="0"/>
          <w:numId w:val="33"/>
        </w:num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>Responsible for marketing National E</w:t>
      </w:r>
      <w:r w:rsidR="70502525" w:rsidRPr="4126E68D">
        <w:rPr>
          <w:rFonts w:ascii="Open Sans" w:hAnsi="Open Sans" w:cs="Open Sans"/>
          <w:sz w:val="18"/>
          <w:szCs w:val="18"/>
        </w:rPr>
        <w:t xml:space="preserve">pilepsy </w:t>
      </w:r>
      <w:r w:rsidRPr="4126E68D">
        <w:rPr>
          <w:rFonts w:ascii="Open Sans" w:hAnsi="Open Sans" w:cs="Open Sans"/>
          <w:sz w:val="18"/>
          <w:szCs w:val="18"/>
        </w:rPr>
        <w:t>F</w:t>
      </w:r>
      <w:r w:rsidR="5CC1B36C" w:rsidRPr="4126E68D">
        <w:rPr>
          <w:rFonts w:ascii="Open Sans" w:hAnsi="Open Sans" w:cs="Open Sans"/>
          <w:sz w:val="18"/>
          <w:szCs w:val="18"/>
        </w:rPr>
        <w:t>oundation</w:t>
      </w:r>
      <w:r w:rsidRPr="4126E68D">
        <w:rPr>
          <w:rFonts w:ascii="Open Sans" w:hAnsi="Open Sans" w:cs="Open Sans"/>
          <w:sz w:val="18"/>
          <w:szCs w:val="18"/>
        </w:rPr>
        <w:t xml:space="preserve"> </w:t>
      </w:r>
      <w:r w:rsidR="00DD1FD5" w:rsidRPr="4126E68D">
        <w:rPr>
          <w:rFonts w:ascii="Open Sans" w:hAnsi="Open Sans" w:cs="Open Sans"/>
          <w:sz w:val="18"/>
          <w:szCs w:val="18"/>
        </w:rPr>
        <w:t xml:space="preserve">Seizure First Aid Certification, </w:t>
      </w:r>
      <w:r w:rsidRPr="4126E68D">
        <w:rPr>
          <w:rFonts w:ascii="Open Sans" w:hAnsi="Open Sans" w:cs="Open Sans"/>
          <w:sz w:val="18"/>
          <w:szCs w:val="18"/>
        </w:rPr>
        <w:t xml:space="preserve">School Personnel and School Nurse webinars to </w:t>
      </w:r>
      <w:r w:rsidR="00DD1FD5" w:rsidRPr="4126E68D">
        <w:rPr>
          <w:rFonts w:ascii="Open Sans" w:hAnsi="Open Sans" w:cs="Open Sans"/>
          <w:sz w:val="18"/>
          <w:szCs w:val="18"/>
        </w:rPr>
        <w:t xml:space="preserve">the </w:t>
      </w:r>
      <w:r w:rsidRPr="4126E68D">
        <w:rPr>
          <w:rFonts w:ascii="Open Sans" w:hAnsi="Open Sans" w:cs="Open Sans"/>
          <w:sz w:val="18"/>
          <w:szCs w:val="18"/>
        </w:rPr>
        <w:t xml:space="preserve">school professionals </w:t>
      </w:r>
      <w:r w:rsidR="00B85FDF" w:rsidRPr="4126E68D">
        <w:rPr>
          <w:rFonts w:ascii="Open Sans" w:hAnsi="Open Sans" w:cs="Open Sans"/>
          <w:sz w:val="18"/>
          <w:szCs w:val="18"/>
        </w:rPr>
        <w:t>and community. Work in partnership with National E</w:t>
      </w:r>
      <w:r w:rsidR="45CAF3CF" w:rsidRPr="4126E68D">
        <w:rPr>
          <w:rFonts w:ascii="Open Sans" w:hAnsi="Open Sans" w:cs="Open Sans"/>
          <w:sz w:val="18"/>
          <w:szCs w:val="18"/>
        </w:rPr>
        <w:t xml:space="preserve">pilepsy </w:t>
      </w:r>
      <w:r w:rsidR="00B85FDF" w:rsidRPr="4126E68D">
        <w:rPr>
          <w:rFonts w:ascii="Open Sans" w:hAnsi="Open Sans" w:cs="Open Sans"/>
          <w:sz w:val="18"/>
          <w:szCs w:val="18"/>
        </w:rPr>
        <w:t>F</w:t>
      </w:r>
      <w:r w:rsidR="6ED5F019" w:rsidRPr="4126E68D">
        <w:rPr>
          <w:rFonts w:ascii="Open Sans" w:hAnsi="Open Sans" w:cs="Open Sans"/>
          <w:sz w:val="18"/>
          <w:szCs w:val="18"/>
        </w:rPr>
        <w:t>oundation</w:t>
      </w:r>
      <w:r w:rsidR="00B85FDF" w:rsidRPr="4126E68D">
        <w:rPr>
          <w:rFonts w:ascii="Open Sans" w:hAnsi="Open Sans" w:cs="Open Sans"/>
          <w:sz w:val="18"/>
          <w:szCs w:val="18"/>
        </w:rPr>
        <w:t xml:space="preserve"> to market and t</w:t>
      </w:r>
      <w:r w:rsidRPr="4126E68D">
        <w:rPr>
          <w:rFonts w:ascii="Open Sans" w:hAnsi="Open Sans" w:cs="Open Sans"/>
          <w:sz w:val="18"/>
          <w:szCs w:val="18"/>
        </w:rPr>
        <w:t>rack participation</w:t>
      </w:r>
      <w:r w:rsidR="00B85FDF" w:rsidRPr="4126E68D">
        <w:rPr>
          <w:rFonts w:ascii="Open Sans" w:hAnsi="Open Sans" w:cs="Open Sans"/>
          <w:sz w:val="18"/>
          <w:szCs w:val="18"/>
        </w:rPr>
        <w:t>.</w:t>
      </w:r>
    </w:p>
    <w:p w14:paraId="2AF82793" w14:textId="425E4E25" w:rsidR="00BF5789" w:rsidRPr="00A024A2" w:rsidRDefault="00BF5789" w:rsidP="00A024A2">
      <w:pPr>
        <w:pStyle w:val="ListParagraph"/>
        <w:numPr>
          <w:ilvl w:val="0"/>
          <w:numId w:val="33"/>
        </w:num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>Develop partnerships with the Wyoming School Nurse Association, Wyoming Department of Education</w:t>
      </w:r>
      <w:r w:rsidR="00272F21" w:rsidRPr="4126E68D">
        <w:rPr>
          <w:rFonts w:ascii="Open Sans" w:hAnsi="Open Sans" w:cs="Open Sans"/>
          <w:sz w:val="18"/>
          <w:szCs w:val="18"/>
        </w:rPr>
        <w:t xml:space="preserve">, </w:t>
      </w:r>
      <w:r w:rsidRPr="4126E68D">
        <w:rPr>
          <w:rFonts w:ascii="Open Sans" w:hAnsi="Open Sans" w:cs="Open Sans"/>
          <w:sz w:val="18"/>
          <w:szCs w:val="18"/>
        </w:rPr>
        <w:t>local schools</w:t>
      </w:r>
      <w:r w:rsidR="00272F21" w:rsidRPr="4126E68D">
        <w:rPr>
          <w:rFonts w:ascii="Open Sans" w:hAnsi="Open Sans" w:cs="Open Sans"/>
          <w:sz w:val="18"/>
          <w:szCs w:val="18"/>
        </w:rPr>
        <w:t xml:space="preserve"> and community </w:t>
      </w:r>
      <w:r w:rsidR="007702C9" w:rsidRPr="4126E68D">
        <w:rPr>
          <w:rFonts w:ascii="Open Sans" w:hAnsi="Open Sans" w:cs="Open Sans"/>
          <w:sz w:val="18"/>
          <w:szCs w:val="18"/>
        </w:rPr>
        <w:t>professionals/organizations</w:t>
      </w:r>
      <w:r w:rsidRPr="4126E68D">
        <w:rPr>
          <w:rFonts w:ascii="Open Sans" w:hAnsi="Open Sans" w:cs="Open Sans"/>
          <w:sz w:val="18"/>
          <w:szCs w:val="18"/>
        </w:rPr>
        <w:t xml:space="preserve"> to promote relevant school </w:t>
      </w:r>
      <w:r w:rsidR="007702C9" w:rsidRPr="4126E68D">
        <w:rPr>
          <w:rFonts w:ascii="Open Sans" w:hAnsi="Open Sans" w:cs="Open Sans"/>
          <w:sz w:val="18"/>
          <w:szCs w:val="18"/>
        </w:rPr>
        <w:t xml:space="preserve">and SFA </w:t>
      </w:r>
      <w:r w:rsidRPr="4126E68D">
        <w:rPr>
          <w:rFonts w:ascii="Open Sans" w:hAnsi="Open Sans" w:cs="Open Sans"/>
          <w:sz w:val="18"/>
          <w:szCs w:val="18"/>
        </w:rPr>
        <w:t>trainings.</w:t>
      </w:r>
    </w:p>
    <w:p w14:paraId="0D12FEE8" w14:textId="4DAF7B4F" w:rsidR="00BF5789" w:rsidRDefault="00BF5789" w:rsidP="00BF5789">
      <w:pPr>
        <w:rPr>
          <w:rFonts w:ascii="Open Sans" w:eastAsiaTheme="minorHAnsi" w:hAnsi="Open Sans" w:cs="Open Sans"/>
          <w:sz w:val="18"/>
          <w:szCs w:val="18"/>
        </w:rPr>
      </w:pPr>
    </w:p>
    <w:p w14:paraId="29D97BE5" w14:textId="7F7B51BC" w:rsidR="00FD64DB" w:rsidRPr="00CA6DE7" w:rsidRDefault="00FD64DB" w:rsidP="00FD64DB">
      <w:pPr>
        <w:spacing w:line="276" w:lineRule="auto"/>
        <w:contextualSpacing/>
        <w:rPr>
          <w:rFonts w:ascii="Open Sans" w:eastAsia="Calibri" w:hAnsi="Open Sans" w:cs="Open Sans"/>
          <w:sz w:val="18"/>
          <w:szCs w:val="18"/>
        </w:rPr>
      </w:pPr>
      <w:r w:rsidRPr="00CA6DE7">
        <w:rPr>
          <w:rFonts w:ascii="Open Sans" w:eastAsia="Calibri" w:hAnsi="Open Sans" w:cs="Open Sans"/>
          <w:sz w:val="18"/>
          <w:szCs w:val="18"/>
        </w:rPr>
        <w:t>Volunteer Management</w:t>
      </w:r>
    </w:p>
    <w:p w14:paraId="55EBE112" w14:textId="5F27DEF5" w:rsidR="00400F9F" w:rsidRPr="00400F9F" w:rsidRDefault="00534868" w:rsidP="15EFF097">
      <w:pPr>
        <w:pStyle w:val="ListParagraph"/>
        <w:numPr>
          <w:ilvl w:val="0"/>
          <w:numId w:val="20"/>
        </w:numPr>
        <w:spacing w:after="200" w:line="276" w:lineRule="auto"/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Identify appropriate volunteer leaders and members to form an</w:t>
      </w:r>
      <w:r w:rsidR="00FD64DB" w:rsidRPr="4126E68D">
        <w:rPr>
          <w:rFonts w:ascii="Open Sans" w:eastAsia="Calibri" w:hAnsi="Open Sans" w:cs="Open Sans"/>
          <w:sz w:val="18"/>
          <w:szCs w:val="18"/>
        </w:rPr>
        <w:t xml:space="preserve"> Adult Volunteer Leadership Group</w:t>
      </w:r>
      <w:r w:rsidRPr="4126E68D">
        <w:rPr>
          <w:rFonts w:ascii="Open Sans" w:eastAsia="Calibri" w:hAnsi="Open Sans" w:cs="Open Sans"/>
          <w:sz w:val="18"/>
          <w:szCs w:val="18"/>
        </w:rPr>
        <w:t xml:space="preserve"> (We C.A.R.E.)</w:t>
      </w:r>
      <w:r w:rsidR="00CE6C3F" w:rsidRPr="4126E68D">
        <w:rPr>
          <w:rFonts w:ascii="Open Sans" w:eastAsia="Calibri" w:hAnsi="Open Sans" w:cs="Open Sans"/>
          <w:sz w:val="18"/>
          <w:szCs w:val="18"/>
        </w:rPr>
        <w:t xml:space="preserve"> to provide support</w:t>
      </w:r>
      <w:r w:rsidR="00691B6C" w:rsidRPr="4126E68D">
        <w:rPr>
          <w:rFonts w:ascii="Open Sans" w:eastAsia="Calibri" w:hAnsi="Open Sans" w:cs="Open Sans"/>
          <w:sz w:val="18"/>
          <w:szCs w:val="18"/>
        </w:rPr>
        <w:t xml:space="preserve"> and connection to adults </w:t>
      </w:r>
      <w:r w:rsidR="00AF7BCF" w:rsidRPr="4126E68D">
        <w:rPr>
          <w:rFonts w:ascii="Open Sans" w:eastAsia="Calibri" w:hAnsi="Open Sans" w:cs="Open Sans"/>
          <w:sz w:val="18"/>
          <w:szCs w:val="18"/>
        </w:rPr>
        <w:t>affected by</w:t>
      </w:r>
      <w:r w:rsidR="00691B6C" w:rsidRPr="4126E68D">
        <w:rPr>
          <w:rFonts w:ascii="Open Sans" w:eastAsia="Calibri" w:hAnsi="Open Sans" w:cs="Open Sans"/>
          <w:sz w:val="18"/>
          <w:szCs w:val="18"/>
        </w:rPr>
        <w:t xml:space="preserve"> epilepsy</w:t>
      </w:r>
      <w:r w:rsidR="00A8231C" w:rsidRPr="4126E68D">
        <w:rPr>
          <w:rFonts w:ascii="Open Sans" w:eastAsia="Calibri" w:hAnsi="Open Sans" w:cs="Open Sans"/>
          <w:sz w:val="18"/>
          <w:szCs w:val="18"/>
        </w:rPr>
        <w:t xml:space="preserve"> as well as </w:t>
      </w:r>
      <w:r w:rsidR="00691B6C" w:rsidRPr="4126E68D">
        <w:rPr>
          <w:rFonts w:ascii="Open Sans" w:eastAsia="Calibri" w:hAnsi="Open Sans" w:cs="Open Sans"/>
          <w:sz w:val="18"/>
          <w:szCs w:val="18"/>
        </w:rPr>
        <w:t xml:space="preserve">raise </w:t>
      </w:r>
      <w:r w:rsidR="00FD64DB" w:rsidRPr="4126E68D">
        <w:rPr>
          <w:rFonts w:ascii="Open Sans" w:eastAsia="Calibri" w:hAnsi="Open Sans" w:cs="Open Sans"/>
          <w:sz w:val="18"/>
          <w:szCs w:val="18"/>
        </w:rPr>
        <w:t xml:space="preserve">awareness for the </w:t>
      </w:r>
      <w:r w:rsidR="00AF7BCF" w:rsidRPr="4126E68D">
        <w:rPr>
          <w:rFonts w:ascii="Open Sans" w:eastAsia="Calibri" w:hAnsi="Open Sans" w:cs="Open Sans"/>
          <w:sz w:val="18"/>
          <w:szCs w:val="18"/>
        </w:rPr>
        <w:t xml:space="preserve">local </w:t>
      </w:r>
      <w:r w:rsidR="00FD64DB" w:rsidRPr="4126E68D">
        <w:rPr>
          <w:rFonts w:ascii="Open Sans" w:eastAsia="Calibri" w:hAnsi="Open Sans" w:cs="Open Sans"/>
          <w:sz w:val="18"/>
          <w:szCs w:val="18"/>
        </w:rPr>
        <w:t>epilepsy community.</w:t>
      </w:r>
    </w:p>
    <w:p w14:paraId="7536C130" w14:textId="65955ADF" w:rsidR="00400F9F" w:rsidRPr="00400F9F" w:rsidRDefault="00400F9F" w:rsidP="15EFF097">
      <w:pPr>
        <w:pStyle w:val="ListParagraph"/>
        <w:numPr>
          <w:ilvl w:val="0"/>
          <w:numId w:val="20"/>
        </w:numPr>
        <w:spacing w:after="200" w:line="276" w:lineRule="auto"/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 xml:space="preserve">Develop and </w:t>
      </w:r>
      <w:r w:rsidR="006579DE" w:rsidRPr="4126E68D">
        <w:rPr>
          <w:rFonts w:ascii="Open Sans" w:hAnsi="Open Sans" w:cs="Open Sans"/>
          <w:sz w:val="18"/>
          <w:szCs w:val="18"/>
        </w:rPr>
        <w:t>m</w:t>
      </w:r>
      <w:r w:rsidRPr="4126E68D">
        <w:rPr>
          <w:rFonts w:ascii="Open Sans" w:hAnsi="Open Sans" w:cs="Open Sans"/>
          <w:sz w:val="18"/>
          <w:szCs w:val="18"/>
        </w:rPr>
        <w:t>anage Support Group</w:t>
      </w:r>
      <w:r w:rsidR="004805E6" w:rsidRPr="4126E68D">
        <w:rPr>
          <w:rFonts w:ascii="Open Sans" w:hAnsi="Open Sans" w:cs="Open Sans"/>
          <w:sz w:val="18"/>
          <w:szCs w:val="18"/>
        </w:rPr>
        <w:t>s</w:t>
      </w:r>
      <w:r w:rsidRPr="4126E68D">
        <w:rPr>
          <w:rFonts w:ascii="Open Sans" w:hAnsi="Open Sans" w:cs="Open Sans"/>
          <w:sz w:val="18"/>
          <w:szCs w:val="18"/>
        </w:rPr>
        <w:t xml:space="preserve"> </w:t>
      </w:r>
      <w:r w:rsidR="409D0294" w:rsidRPr="4126E68D">
        <w:rPr>
          <w:rFonts w:ascii="Open Sans" w:hAnsi="Open Sans" w:cs="Open Sans"/>
          <w:sz w:val="18"/>
          <w:szCs w:val="18"/>
        </w:rPr>
        <w:t xml:space="preserve">online and in-person </w:t>
      </w:r>
      <w:r w:rsidRPr="4126E68D">
        <w:rPr>
          <w:rFonts w:ascii="Open Sans" w:hAnsi="Open Sans" w:cs="Open Sans"/>
          <w:sz w:val="18"/>
          <w:szCs w:val="18"/>
        </w:rPr>
        <w:t xml:space="preserve">by </w:t>
      </w:r>
      <w:r w:rsidR="00AB3FA9" w:rsidRPr="4126E68D">
        <w:rPr>
          <w:rFonts w:ascii="Open Sans" w:hAnsi="Open Sans" w:cs="Open Sans"/>
          <w:sz w:val="18"/>
          <w:szCs w:val="18"/>
        </w:rPr>
        <w:t xml:space="preserve">recruiting, training, and </w:t>
      </w:r>
      <w:r w:rsidRPr="4126E68D">
        <w:rPr>
          <w:rFonts w:ascii="Open Sans" w:hAnsi="Open Sans" w:cs="Open Sans"/>
          <w:sz w:val="18"/>
          <w:szCs w:val="18"/>
        </w:rPr>
        <w:t>supporting volunteer group leaders across the state.</w:t>
      </w:r>
    </w:p>
    <w:p w14:paraId="1E5D4C15" w14:textId="139B8C7A" w:rsidR="00400F9F" w:rsidRPr="00E63172" w:rsidRDefault="00400F9F" w:rsidP="0082387A">
      <w:pPr>
        <w:pStyle w:val="ListParagraph"/>
        <w:numPr>
          <w:ilvl w:val="0"/>
          <w:numId w:val="20"/>
        </w:numPr>
        <w:spacing w:after="200" w:line="276" w:lineRule="auto"/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 xml:space="preserve">Ensure quality programming </w:t>
      </w:r>
      <w:r w:rsidR="26E285E3" w:rsidRPr="4126E68D">
        <w:rPr>
          <w:rFonts w:ascii="Open Sans" w:hAnsi="Open Sans" w:cs="Open Sans"/>
          <w:sz w:val="18"/>
          <w:szCs w:val="18"/>
        </w:rPr>
        <w:t>of support groups t</w:t>
      </w:r>
      <w:r w:rsidRPr="4126E68D">
        <w:rPr>
          <w:rFonts w:ascii="Open Sans" w:hAnsi="Open Sans" w:cs="Open Sans"/>
          <w:sz w:val="18"/>
          <w:szCs w:val="18"/>
        </w:rPr>
        <w:t xml:space="preserve">hrough educational and social </w:t>
      </w:r>
      <w:r w:rsidR="00050E61" w:rsidRPr="4126E68D">
        <w:rPr>
          <w:rFonts w:ascii="Open Sans" w:hAnsi="Open Sans" w:cs="Open Sans"/>
          <w:sz w:val="18"/>
          <w:szCs w:val="18"/>
        </w:rPr>
        <w:t>content</w:t>
      </w:r>
      <w:r w:rsidRPr="4126E68D">
        <w:rPr>
          <w:rFonts w:ascii="Open Sans" w:hAnsi="Open Sans" w:cs="Open Sans"/>
          <w:sz w:val="18"/>
          <w:szCs w:val="18"/>
        </w:rPr>
        <w:t>.</w:t>
      </w:r>
    </w:p>
    <w:p w14:paraId="7BFF0E8B" w14:textId="49EFED0B" w:rsidR="00FD64DB" w:rsidRPr="00AF7BCF" w:rsidRDefault="00A325E1" w:rsidP="00AF7BCF">
      <w:pPr>
        <w:pStyle w:val="ListParagraph"/>
        <w:numPr>
          <w:ilvl w:val="0"/>
          <w:numId w:val="20"/>
        </w:numPr>
        <w:spacing w:after="200" w:line="276" w:lineRule="auto"/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Serve as lead staff member for a WY-based Walk committee</w:t>
      </w:r>
      <w:r w:rsidR="00AF7BCF" w:rsidRPr="4126E68D">
        <w:rPr>
          <w:rFonts w:ascii="Open Sans" w:eastAsia="Calibri" w:hAnsi="Open Sans" w:cs="Open Sans"/>
          <w:sz w:val="18"/>
          <w:szCs w:val="18"/>
        </w:rPr>
        <w:t xml:space="preserve"> and m</w:t>
      </w:r>
      <w:r w:rsidR="00FD64DB" w:rsidRPr="4126E68D">
        <w:rPr>
          <w:rFonts w:ascii="Open Sans" w:eastAsia="Calibri" w:hAnsi="Open Sans" w:cs="Open Sans"/>
          <w:sz w:val="18"/>
          <w:szCs w:val="18"/>
        </w:rPr>
        <w:t xml:space="preserve">anage day-of-event volunteers </w:t>
      </w:r>
      <w:r w:rsidR="00B47364" w:rsidRPr="4126E68D">
        <w:rPr>
          <w:rFonts w:ascii="Open Sans" w:eastAsia="Calibri" w:hAnsi="Open Sans" w:cs="Open Sans"/>
          <w:sz w:val="18"/>
          <w:szCs w:val="18"/>
        </w:rPr>
        <w:t>for</w:t>
      </w:r>
      <w:r w:rsidR="00AF7BCF" w:rsidRPr="4126E68D">
        <w:rPr>
          <w:rFonts w:ascii="Open Sans" w:eastAsia="Calibri" w:hAnsi="Open Sans" w:cs="Open Sans"/>
          <w:sz w:val="18"/>
          <w:szCs w:val="18"/>
        </w:rPr>
        <w:t xml:space="preserve"> WY Walk.</w:t>
      </w:r>
    </w:p>
    <w:p w14:paraId="4BAE1E98" w14:textId="1027BBE5" w:rsidR="00FD64DB" w:rsidRPr="00CA6DE7" w:rsidRDefault="00FD64DB" w:rsidP="00FD64DB">
      <w:pPr>
        <w:rPr>
          <w:rFonts w:ascii="Open Sans" w:hAnsi="Open Sans" w:cs="Open Sans"/>
          <w:sz w:val="18"/>
          <w:szCs w:val="18"/>
        </w:rPr>
      </w:pPr>
      <w:r w:rsidRPr="15EFF097">
        <w:rPr>
          <w:rFonts w:ascii="Open Sans" w:hAnsi="Open Sans" w:cs="Open Sans"/>
          <w:sz w:val="18"/>
          <w:szCs w:val="18"/>
        </w:rPr>
        <w:t>Intervention, Assessment, Care Navigation &amp; Referral</w:t>
      </w:r>
    </w:p>
    <w:p w14:paraId="71D87D2A" w14:textId="7124F20F" w:rsidR="00FD64DB" w:rsidRPr="00CA6DE7" w:rsidRDefault="1429E132" w:rsidP="00FD64DB">
      <w:pPr>
        <w:pStyle w:val="ListParagraph"/>
        <w:numPr>
          <w:ilvl w:val="0"/>
          <w:numId w:val="32"/>
        </w:numPr>
        <w:spacing w:line="198" w:lineRule="atLeast"/>
        <w:rPr>
          <w:rFonts w:ascii="Open Sans" w:hAnsi="Open Sans" w:cs="Open Sans"/>
          <w:color w:val="000000"/>
          <w:sz w:val="18"/>
          <w:szCs w:val="18"/>
        </w:rPr>
      </w:pPr>
      <w:r w:rsidRPr="4126E68D">
        <w:rPr>
          <w:rFonts w:ascii="Open Sans" w:hAnsi="Open Sans" w:cs="Open Sans"/>
          <w:color w:val="000000" w:themeColor="text1"/>
          <w:sz w:val="18"/>
          <w:szCs w:val="18"/>
        </w:rPr>
        <w:t>Become and remain</w:t>
      </w:r>
      <w:r w:rsidR="00FD64DB" w:rsidRPr="4126E68D">
        <w:rPr>
          <w:rFonts w:ascii="Open Sans" w:hAnsi="Open Sans" w:cs="Open Sans"/>
          <w:color w:val="000000" w:themeColor="text1"/>
          <w:sz w:val="18"/>
          <w:szCs w:val="18"/>
        </w:rPr>
        <w:t xml:space="preserve"> informed about the </w:t>
      </w:r>
      <w:r w:rsidR="4EE4110D" w:rsidRPr="4126E68D">
        <w:rPr>
          <w:rFonts w:ascii="Open Sans" w:hAnsi="Open Sans" w:cs="Open Sans"/>
          <w:color w:val="000000" w:themeColor="text1"/>
          <w:sz w:val="18"/>
          <w:szCs w:val="18"/>
        </w:rPr>
        <w:t>local</w:t>
      </w:r>
      <w:r w:rsidR="00FD64DB" w:rsidRPr="4126E68D">
        <w:rPr>
          <w:rFonts w:ascii="Open Sans" w:hAnsi="Open Sans" w:cs="Open Sans"/>
          <w:color w:val="000000" w:themeColor="text1"/>
          <w:sz w:val="18"/>
          <w:szCs w:val="18"/>
        </w:rPr>
        <w:t xml:space="preserve"> resources for people with epilepsy, including community, medical and mental health resources.</w:t>
      </w:r>
    </w:p>
    <w:p w14:paraId="1946AD32" w14:textId="46E27B2C" w:rsidR="00FD64DB" w:rsidRPr="00CA6DE7" w:rsidRDefault="00FD64DB" w:rsidP="00FD64DB">
      <w:pPr>
        <w:pStyle w:val="ListParagraph"/>
        <w:numPr>
          <w:ilvl w:val="0"/>
          <w:numId w:val="32"/>
        </w:numPr>
        <w:rPr>
          <w:rFonts w:ascii="Open Sans" w:hAnsi="Open Sans" w:cs="Open Sans"/>
          <w:color w:val="000000"/>
          <w:sz w:val="18"/>
          <w:szCs w:val="18"/>
        </w:rPr>
      </w:pPr>
      <w:r w:rsidRPr="4126E68D">
        <w:rPr>
          <w:rFonts w:ascii="Open Sans" w:hAnsi="Open Sans" w:cs="Open Sans"/>
          <w:color w:val="000000" w:themeColor="text1"/>
          <w:sz w:val="18"/>
          <w:szCs w:val="18"/>
        </w:rPr>
        <w:t>Provide navigation support to individuals contacting the Foundation.  Connect individuals and families to Foundation or community resources as appropriate.</w:t>
      </w:r>
    </w:p>
    <w:p w14:paraId="476F113C" w14:textId="5100A59C" w:rsidR="00FD64DB" w:rsidRPr="00CA6DE7" w:rsidRDefault="00FD64DB" w:rsidP="00FD64DB">
      <w:pPr>
        <w:pStyle w:val="ListParagraph"/>
        <w:numPr>
          <w:ilvl w:val="0"/>
          <w:numId w:val="32"/>
        </w:numPr>
        <w:spacing w:line="198" w:lineRule="atLeast"/>
        <w:rPr>
          <w:rFonts w:ascii="Open Sans" w:hAnsi="Open Sans" w:cs="Open Sans"/>
          <w:color w:val="000000"/>
          <w:sz w:val="18"/>
          <w:szCs w:val="18"/>
        </w:rPr>
      </w:pPr>
      <w:r w:rsidRPr="4126E68D">
        <w:rPr>
          <w:rFonts w:ascii="Open Sans" w:hAnsi="Open Sans" w:cs="Open Sans"/>
          <w:color w:val="000000" w:themeColor="text1"/>
          <w:sz w:val="18"/>
          <w:szCs w:val="18"/>
        </w:rPr>
        <w:lastRenderedPageBreak/>
        <w:t>Expertly assess mental health concerns of individuals, as well as level of urgency, and provide or refer to the appropriate level of care.</w:t>
      </w:r>
    </w:p>
    <w:p w14:paraId="0AF4FBDF" w14:textId="20DE25F8" w:rsidR="00FD64DB" w:rsidRPr="00CA6DE7" w:rsidRDefault="00FD64DB" w:rsidP="00FD64DB">
      <w:pPr>
        <w:pStyle w:val="ListParagraph"/>
        <w:numPr>
          <w:ilvl w:val="0"/>
          <w:numId w:val="32"/>
        </w:numPr>
        <w:spacing w:line="198" w:lineRule="atLeast"/>
        <w:rPr>
          <w:rFonts w:ascii="Open Sans" w:hAnsi="Open Sans" w:cs="Open Sans"/>
          <w:color w:val="000000"/>
          <w:sz w:val="18"/>
          <w:szCs w:val="18"/>
        </w:rPr>
      </w:pPr>
      <w:r w:rsidRPr="4126E68D">
        <w:rPr>
          <w:rFonts w:ascii="Open Sans" w:hAnsi="Open Sans" w:cs="Open Sans"/>
          <w:color w:val="000000" w:themeColor="text1"/>
          <w:sz w:val="18"/>
          <w:szCs w:val="18"/>
        </w:rPr>
        <w:t>Cultivate strategic partnerships with outside service providers, agencies, and other resources in the community.</w:t>
      </w:r>
    </w:p>
    <w:p w14:paraId="736F6204" w14:textId="4FEF2C9C" w:rsidR="00FD64DB" w:rsidRPr="00CA6DE7" w:rsidRDefault="00FD64DB" w:rsidP="00FD64DB">
      <w:pPr>
        <w:pStyle w:val="ListParagraph"/>
        <w:numPr>
          <w:ilvl w:val="0"/>
          <w:numId w:val="32"/>
        </w:numPr>
        <w:spacing w:line="198" w:lineRule="atLeast"/>
        <w:rPr>
          <w:rFonts w:ascii="Open Sans" w:hAnsi="Open Sans" w:cs="Open Sans"/>
          <w:color w:val="000000"/>
          <w:sz w:val="18"/>
          <w:szCs w:val="18"/>
        </w:rPr>
      </w:pPr>
      <w:r w:rsidRPr="4126E68D">
        <w:rPr>
          <w:rFonts w:ascii="Open Sans" w:hAnsi="Open Sans" w:cs="Open Sans"/>
          <w:color w:val="000000" w:themeColor="text1"/>
          <w:sz w:val="18"/>
          <w:szCs w:val="18"/>
        </w:rPr>
        <w:t>Maintain accurate documentation of client contact.</w:t>
      </w:r>
    </w:p>
    <w:p w14:paraId="131022A6" w14:textId="77777777" w:rsidR="00FD64DB" w:rsidRPr="00CA6DE7" w:rsidRDefault="00FD64DB" w:rsidP="00FD64DB">
      <w:pPr>
        <w:rPr>
          <w:rFonts w:ascii="Open Sans" w:eastAsiaTheme="minorHAnsi" w:hAnsi="Open Sans" w:cs="Open Sans"/>
          <w:sz w:val="18"/>
          <w:szCs w:val="18"/>
        </w:rPr>
      </w:pPr>
    </w:p>
    <w:p w14:paraId="49D7D228" w14:textId="2976C7FA" w:rsidR="00FD64DB" w:rsidRPr="00CA6DE7" w:rsidRDefault="00FD64DB" w:rsidP="00FD64DB">
      <w:pPr>
        <w:spacing w:line="276" w:lineRule="auto"/>
        <w:contextualSpacing/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Fundraising</w:t>
      </w:r>
    </w:p>
    <w:p w14:paraId="77A62FC8" w14:textId="408C7BBD" w:rsidR="00FD64DB" w:rsidRPr="00CA6DE7" w:rsidRDefault="00723FC4" w:rsidP="00FD64DB">
      <w:pPr>
        <w:pStyle w:val="ListParagraph"/>
        <w:numPr>
          <w:ilvl w:val="0"/>
          <w:numId w:val="26"/>
        </w:num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Identify</w:t>
      </w:r>
      <w:r w:rsidR="57953D68" w:rsidRPr="4126E68D">
        <w:rPr>
          <w:rFonts w:ascii="Open Sans" w:eastAsia="Calibri" w:hAnsi="Open Sans" w:cs="Open Sans"/>
          <w:sz w:val="18"/>
          <w:szCs w:val="18"/>
        </w:rPr>
        <w:t xml:space="preserve"> committee leaders and</w:t>
      </w:r>
      <w:r w:rsidRPr="4126E68D">
        <w:rPr>
          <w:rFonts w:ascii="Open Sans" w:eastAsia="Calibri" w:hAnsi="Open Sans" w:cs="Open Sans"/>
          <w:sz w:val="18"/>
          <w:szCs w:val="18"/>
        </w:rPr>
        <w:t xml:space="preserve"> participants with which to launch</w:t>
      </w:r>
      <w:r w:rsidR="00FD64DB" w:rsidRPr="4126E68D">
        <w:rPr>
          <w:rFonts w:ascii="Open Sans" w:eastAsia="Calibri" w:hAnsi="Open Sans" w:cs="Open Sans"/>
          <w:sz w:val="18"/>
          <w:szCs w:val="18"/>
        </w:rPr>
        <w:t xml:space="preserve"> the Walk to END EPILEPSY campaign in Wyoming</w:t>
      </w:r>
      <w:r w:rsidR="00B47364" w:rsidRPr="4126E68D">
        <w:rPr>
          <w:rFonts w:ascii="Open Sans" w:eastAsia="Calibri" w:hAnsi="Open Sans" w:cs="Open Sans"/>
          <w:sz w:val="18"/>
          <w:szCs w:val="18"/>
        </w:rPr>
        <w:t xml:space="preserve"> in small communities across the state</w:t>
      </w:r>
      <w:r w:rsidR="00AF7BCF" w:rsidRPr="4126E68D">
        <w:rPr>
          <w:rFonts w:ascii="Open Sans" w:eastAsia="Calibri" w:hAnsi="Open Sans" w:cs="Open Sans"/>
          <w:sz w:val="18"/>
          <w:szCs w:val="18"/>
        </w:rPr>
        <w:t>.</w:t>
      </w:r>
    </w:p>
    <w:p w14:paraId="467EECAC" w14:textId="72AF4853" w:rsidR="00A325E1" w:rsidRDefault="00A325E1" w:rsidP="00A325E1">
      <w:pPr>
        <w:pStyle w:val="ListParagraph"/>
        <w:numPr>
          <w:ilvl w:val="0"/>
          <w:numId w:val="26"/>
        </w:num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Manage the annual Wyoming Gives Day campaign</w:t>
      </w:r>
      <w:r w:rsidR="00AF7BCF" w:rsidRPr="4126E68D">
        <w:rPr>
          <w:rFonts w:ascii="Open Sans" w:eastAsia="Calibri" w:hAnsi="Open Sans" w:cs="Open Sans"/>
          <w:sz w:val="18"/>
          <w:szCs w:val="18"/>
        </w:rPr>
        <w:t>.</w:t>
      </w:r>
    </w:p>
    <w:p w14:paraId="1AE79833" w14:textId="33BCF27C" w:rsidR="00FD64DB" w:rsidRPr="00CA6DE7" w:rsidRDefault="008D3F41" w:rsidP="00FD64DB">
      <w:pPr>
        <w:pStyle w:val="ListParagraph"/>
        <w:numPr>
          <w:ilvl w:val="0"/>
          <w:numId w:val="25"/>
        </w:num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S</w:t>
      </w:r>
      <w:r w:rsidR="00FD64DB" w:rsidRPr="4126E68D">
        <w:rPr>
          <w:rFonts w:ascii="Open Sans" w:eastAsia="Calibri" w:hAnsi="Open Sans" w:cs="Open Sans"/>
          <w:sz w:val="18"/>
          <w:szCs w:val="18"/>
        </w:rPr>
        <w:t xml:space="preserve">upport </w:t>
      </w:r>
      <w:r w:rsidRPr="4126E68D">
        <w:rPr>
          <w:rFonts w:ascii="Open Sans" w:eastAsia="Calibri" w:hAnsi="Open Sans" w:cs="Open Sans"/>
          <w:sz w:val="18"/>
          <w:szCs w:val="18"/>
        </w:rPr>
        <w:t xml:space="preserve">fundraisers in </w:t>
      </w:r>
      <w:r w:rsidR="00A325E1" w:rsidRPr="4126E68D">
        <w:rPr>
          <w:rFonts w:ascii="Open Sans" w:eastAsia="Calibri" w:hAnsi="Open Sans" w:cs="Open Sans"/>
          <w:sz w:val="18"/>
          <w:szCs w:val="18"/>
        </w:rPr>
        <w:t xml:space="preserve">various </w:t>
      </w:r>
      <w:r w:rsidR="00FD64DB" w:rsidRPr="4126E68D">
        <w:rPr>
          <w:rFonts w:ascii="Open Sans" w:eastAsia="Calibri" w:hAnsi="Open Sans" w:cs="Open Sans"/>
          <w:sz w:val="18"/>
          <w:szCs w:val="18"/>
        </w:rPr>
        <w:t>Do-It-Yourself (DIY) events and third-party fundraising activities in Wyoming</w:t>
      </w:r>
      <w:r w:rsidR="00AF7BCF" w:rsidRPr="4126E68D">
        <w:rPr>
          <w:rFonts w:ascii="Open Sans" w:eastAsia="Calibri" w:hAnsi="Open Sans" w:cs="Open Sans"/>
          <w:sz w:val="18"/>
          <w:szCs w:val="18"/>
        </w:rPr>
        <w:t>.</w:t>
      </w:r>
    </w:p>
    <w:p w14:paraId="5296F823" w14:textId="77777777" w:rsidR="00FD64DB" w:rsidRPr="00CA6DE7" w:rsidRDefault="00FD64DB" w:rsidP="00FD64DB">
      <w:pPr>
        <w:spacing w:line="276" w:lineRule="auto"/>
        <w:ind w:left="360"/>
        <w:rPr>
          <w:rFonts w:ascii="Open Sans" w:eastAsia="Calibri" w:hAnsi="Open Sans" w:cs="Open Sans"/>
          <w:sz w:val="18"/>
          <w:szCs w:val="18"/>
        </w:rPr>
      </w:pPr>
    </w:p>
    <w:p w14:paraId="62DBA1BB" w14:textId="247F6099" w:rsidR="00BF5789" w:rsidRPr="00CA6DE7" w:rsidRDefault="00BF5789" w:rsidP="00BF5789">
      <w:pPr>
        <w:rPr>
          <w:rFonts w:ascii="Open Sans" w:hAnsi="Open Sans" w:cs="Open Sans"/>
          <w:sz w:val="18"/>
          <w:szCs w:val="18"/>
        </w:rPr>
      </w:pPr>
      <w:r w:rsidRPr="00CA6DE7">
        <w:rPr>
          <w:rFonts w:ascii="Open Sans" w:hAnsi="Open Sans" w:cs="Open Sans"/>
          <w:sz w:val="18"/>
          <w:szCs w:val="18"/>
        </w:rPr>
        <w:t>Legislative Advocacy</w:t>
      </w:r>
      <w:r w:rsidR="00321B23">
        <w:rPr>
          <w:rFonts w:ascii="Open Sans" w:hAnsi="Open Sans" w:cs="Open Sans"/>
          <w:sz w:val="18"/>
          <w:szCs w:val="18"/>
        </w:rPr>
        <w:t xml:space="preserve"> </w:t>
      </w:r>
    </w:p>
    <w:p w14:paraId="1ED85E93" w14:textId="2F49E158" w:rsidR="00BF5789" w:rsidRPr="00CA6DE7" w:rsidRDefault="00BF5789" w:rsidP="00BF5789">
      <w:pPr>
        <w:pStyle w:val="ListParagraph"/>
        <w:numPr>
          <w:ilvl w:val="0"/>
          <w:numId w:val="36"/>
        </w:num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>Help identify and lead advocacy initiatives that are in line with the mission of the Foundation.</w:t>
      </w:r>
    </w:p>
    <w:p w14:paraId="6DB0E67F" w14:textId="0CC4FD24" w:rsidR="00BF5789" w:rsidRPr="00CA6DE7" w:rsidRDefault="00BF5789" w:rsidP="00BF5789">
      <w:pPr>
        <w:pStyle w:val="ListParagraph"/>
        <w:numPr>
          <w:ilvl w:val="0"/>
          <w:numId w:val="36"/>
        </w:num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 xml:space="preserve">Work with National </w:t>
      </w:r>
      <w:r w:rsidR="00471F98" w:rsidRPr="4126E68D">
        <w:rPr>
          <w:rFonts w:ascii="Open Sans" w:hAnsi="Open Sans" w:cs="Open Sans"/>
          <w:sz w:val="18"/>
          <w:szCs w:val="18"/>
        </w:rPr>
        <w:t xml:space="preserve">Epilepsy Foundation </w:t>
      </w:r>
      <w:r w:rsidRPr="4126E68D">
        <w:rPr>
          <w:rFonts w:ascii="Open Sans" w:hAnsi="Open Sans" w:cs="Open Sans"/>
          <w:sz w:val="18"/>
          <w:szCs w:val="18"/>
        </w:rPr>
        <w:t>on advocacy efforts, such as Seizure Safe Schools bill</w:t>
      </w:r>
      <w:r w:rsidR="31FE3D92" w:rsidRPr="4126E68D">
        <w:rPr>
          <w:rFonts w:ascii="Open Sans" w:hAnsi="Open Sans" w:cs="Open Sans"/>
          <w:sz w:val="18"/>
          <w:szCs w:val="18"/>
        </w:rPr>
        <w:t>.</w:t>
      </w:r>
    </w:p>
    <w:p w14:paraId="36877FB6" w14:textId="7D9D9A8B" w:rsidR="00BF5789" w:rsidRPr="00CA6DE7" w:rsidRDefault="00BF5789" w:rsidP="00BF5789">
      <w:pPr>
        <w:pStyle w:val="ListParagraph"/>
        <w:numPr>
          <w:ilvl w:val="0"/>
          <w:numId w:val="36"/>
        </w:num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>Identif</w:t>
      </w:r>
      <w:r w:rsidR="00471F98" w:rsidRPr="4126E68D">
        <w:rPr>
          <w:rFonts w:ascii="Open Sans" w:hAnsi="Open Sans" w:cs="Open Sans"/>
          <w:sz w:val="18"/>
          <w:szCs w:val="18"/>
        </w:rPr>
        <w:t>y</w:t>
      </w:r>
      <w:r w:rsidRPr="4126E68D">
        <w:rPr>
          <w:rFonts w:ascii="Open Sans" w:hAnsi="Open Sans" w:cs="Open Sans"/>
          <w:sz w:val="18"/>
          <w:szCs w:val="18"/>
        </w:rPr>
        <w:t xml:space="preserve"> and work with key volunteers on advocacy-related projects.</w:t>
      </w:r>
    </w:p>
    <w:p w14:paraId="073B406A" w14:textId="4496FB95" w:rsidR="00BF5789" w:rsidRPr="00CA6DE7" w:rsidRDefault="00BF5789" w:rsidP="00BF5789">
      <w:pPr>
        <w:pStyle w:val="ListParagraph"/>
        <w:numPr>
          <w:ilvl w:val="0"/>
          <w:numId w:val="36"/>
        </w:num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 xml:space="preserve">Build partnerships with the other organizations, voice support for initiatives that are in line with the mission of the Foundation and participate in collaborative efforts when appropriate. </w:t>
      </w:r>
    </w:p>
    <w:p w14:paraId="0722C714" w14:textId="440EC3F5" w:rsidR="00BF5789" w:rsidRPr="00CA6DE7" w:rsidRDefault="00BF5789" w:rsidP="00BF5789">
      <w:pPr>
        <w:pStyle w:val="ListParagraph"/>
        <w:numPr>
          <w:ilvl w:val="0"/>
          <w:numId w:val="36"/>
        </w:num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>Stay abreast of legislative issues that affect the epilepsy community.</w:t>
      </w:r>
    </w:p>
    <w:p w14:paraId="5C3BEFF4" w14:textId="2C72803E" w:rsidR="00BF5789" w:rsidRPr="00CA6DE7" w:rsidRDefault="00BF5789" w:rsidP="00BF5789">
      <w:pPr>
        <w:pStyle w:val="ListParagraph"/>
        <w:numPr>
          <w:ilvl w:val="0"/>
          <w:numId w:val="36"/>
        </w:num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 xml:space="preserve">Build and maintain partnerships with state and federal legislators in order to create an epilepsy presence and voice in the legislative process. </w:t>
      </w:r>
    </w:p>
    <w:p w14:paraId="02714B7F" w14:textId="77777777" w:rsidR="00BF5789" w:rsidRPr="00CA6DE7" w:rsidRDefault="00BF5789" w:rsidP="00BF5789">
      <w:pPr>
        <w:rPr>
          <w:rFonts w:ascii="Open Sans" w:eastAsiaTheme="minorHAnsi" w:hAnsi="Open Sans" w:cs="Open Sans"/>
          <w:sz w:val="18"/>
          <w:szCs w:val="18"/>
        </w:rPr>
      </w:pPr>
    </w:p>
    <w:p w14:paraId="0A083E10" w14:textId="3CDB7DE2" w:rsidR="00B51937" w:rsidRPr="00CA6DE7" w:rsidRDefault="00B51937" w:rsidP="00562F31">
      <w:pPr>
        <w:spacing w:line="276" w:lineRule="auto"/>
        <w:contextualSpacing/>
        <w:rPr>
          <w:rFonts w:ascii="Open Sans" w:eastAsia="Calibri" w:hAnsi="Open Sans" w:cs="Open Sans"/>
          <w:sz w:val="18"/>
          <w:szCs w:val="18"/>
        </w:rPr>
      </w:pPr>
      <w:r w:rsidRPr="00CA6DE7">
        <w:rPr>
          <w:rFonts w:ascii="Open Sans" w:eastAsia="Calibri" w:hAnsi="Open Sans" w:cs="Open Sans"/>
          <w:sz w:val="18"/>
          <w:szCs w:val="18"/>
        </w:rPr>
        <w:t>Marketing</w:t>
      </w:r>
    </w:p>
    <w:p w14:paraId="6BFA176C" w14:textId="3010A84B" w:rsidR="009F6121" w:rsidRPr="00CA6DE7" w:rsidRDefault="009F6121" w:rsidP="009F6121">
      <w:pPr>
        <w:pStyle w:val="ListParagraph"/>
        <w:numPr>
          <w:ilvl w:val="0"/>
          <w:numId w:val="28"/>
        </w:numPr>
        <w:spacing w:after="200" w:line="276" w:lineRule="auto"/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sz w:val="18"/>
          <w:szCs w:val="18"/>
        </w:rPr>
        <w:t xml:space="preserve">Identify </w:t>
      </w:r>
      <w:r w:rsidR="00B47364" w:rsidRPr="4126E68D">
        <w:rPr>
          <w:rFonts w:ascii="Open Sans" w:hAnsi="Open Sans" w:cs="Open Sans"/>
          <w:sz w:val="18"/>
          <w:szCs w:val="18"/>
        </w:rPr>
        <w:t xml:space="preserve">and attend outreach </w:t>
      </w:r>
      <w:r w:rsidRPr="4126E68D">
        <w:rPr>
          <w:rFonts w:ascii="Open Sans" w:hAnsi="Open Sans" w:cs="Open Sans"/>
          <w:sz w:val="18"/>
          <w:szCs w:val="18"/>
        </w:rPr>
        <w:t xml:space="preserve">opportunities </w:t>
      </w:r>
      <w:r w:rsidR="00B47364" w:rsidRPr="4126E68D">
        <w:rPr>
          <w:rFonts w:ascii="Open Sans" w:hAnsi="Open Sans" w:cs="Open Sans"/>
          <w:sz w:val="18"/>
          <w:szCs w:val="18"/>
        </w:rPr>
        <w:t>such as</w:t>
      </w:r>
      <w:r w:rsidRPr="4126E68D">
        <w:rPr>
          <w:rFonts w:ascii="Open Sans" w:hAnsi="Open Sans" w:cs="Open Sans"/>
          <w:sz w:val="18"/>
          <w:szCs w:val="18"/>
        </w:rPr>
        <w:t xml:space="preserve"> health fairs</w:t>
      </w:r>
      <w:r w:rsidR="00452C3A" w:rsidRPr="4126E68D">
        <w:rPr>
          <w:rFonts w:ascii="Open Sans" w:hAnsi="Open Sans" w:cs="Open Sans"/>
          <w:sz w:val="18"/>
          <w:szCs w:val="18"/>
        </w:rPr>
        <w:t>,</w:t>
      </w:r>
      <w:r w:rsidR="00B47364" w:rsidRPr="4126E68D">
        <w:rPr>
          <w:rFonts w:ascii="Open Sans" w:hAnsi="Open Sans" w:cs="Open Sans"/>
          <w:sz w:val="18"/>
          <w:szCs w:val="18"/>
        </w:rPr>
        <w:t xml:space="preserve"> sports expos, education festivals,</w:t>
      </w:r>
      <w:r w:rsidR="00452C3A" w:rsidRPr="4126E68D">
        <w:rPr>
          <w:rFonts w:ascii="Open Sans" w:hAnsi="Open Sans" w:cs="Open Sans"/>
          <w:sz w:val="18"/>
          <w:szCs w:val="18"/>
        </w:rPr>
        <w:t xml:space="preserve"> other community groups</w:t>
      </w:r>
    </w:p>
    <w:p w14:paraId="2155F6EC" w14:textId="040CBD3F" w:rsidR="009F6121" w:rsidRPr="00CA6DE7" w:rsidRDefault="0024716B" w:rsidP="009F6121">
      <w:pPr>
        <w:pStyle w:val="ListParagraph"/>
        <w:numPr>
          <w:ilvl w:val="0"/>
          <w:numId w:val="28"/>
        </w:num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C</w:t>
      </w:r>
      <w:r w:rsidR="009F6121" w:rsidRPr="4126E68D">
        <w:rPr>
          <w:rFonts w:ascii="Open Sans" w:eastAsia="Calibri" w:hAnsi="Open Sans" w:cs="Open Sans"/>
          <w:sz w:val="18"/>
          <w:szCs w:val="18"/>
        </w:rPr>
        <w:t xml:space="preserve">ontribute to the Foundation’s online and </w:t>
      </w:r>
      <w:r w:rsidRPr="4126E68D">
        <w:rPr>
          <w:rFonts w:ascii="Open Sans" w:eastAsia="Calibri" w:hAnsi="Open Sans" w:cs="Open Sans"/>
          <w:sz w:val="18"/>
          <w:szCs w:val="18"/>
        </w:rPr>
        <w:t>s</w:t>
      </w:r>
      <w:r w:rsidR="009F6121" w:rsidRPr="4126E68D">
        <w:rPr>
          <w:rFonts w:ascii="Open Sans" w:eastAsia="Calibri" w:hAnsi="Open Sans" w:cs="Open Sans"/>
          <w:sz w:val="18"/>
          <w:szCs w:val="18"/>
        </w:rPr>
        <w:t xml:space="preserve">ocial </w:t>
      </w:r>
      <w:r w:rsidRPr="4126E68D">
        <w:rPr>
          <w:rFonts w:ascii="Open Sans" w:eastAsia="Calibri" w:hAnsi="Open Sans" w:cs="Open Sans"/>
          <w:sz w:val="18"/>
          <w:szCs w:val="18"/>
        </w:rPr>
        <w:t>m</w:t>
      </w:r>
      <w:r w:rsidR="009F6121" w:rsidRPr="4126E68D">
        <w:rPr>
          <w:rFonts w:ascii="Open Sans" w:eastAsia="Calibri" w:hAnsi="Open Sans" w:cs="Open Sans"/>
          <w:sz w:val="18"/>
          <w:szCs w:val="18"/>
        </w:rPr>
        <w:t>edia strategy</w:t>
      </w:r>
      <w:r w:rsidR="002716EE" w:rsidRPr="4126E68D">
        <w:rPr>
          <w:rFonts w:ascii="Open Sans" w:eastAsia="Calibri" w:hAnsi="Open Sans" w:cs="Open Sans"/>
          <w:sz w:val="18"/>
          <w:szCs w:val="18"/>
        </w:rPr>
        <w:t xml:space="preserve"> with an eye to engaging the Wyoming community</w:t>
      </w:r>
      <w:r w:rsidR="009F6121" w:rsidRPr="4126E68D">
        <w:rPr>
          <w:rFonts w:ascii="Open Sans" w:eastAsia="Calibri" w:hAnsi="Open Sans" w:cs="Open Sans"/>
          <w:sz w:val="18"/>
          <w:szCs w:val="18"/>
        </w:rPr>
        <w:t xml:space="preserve"> via email, the website,</w:t>
      </w:r>
      <w:r w:rsidR="003E1300" w:rsidRPr="4126E68D">
        <w:rPr>
          <w:rFonts w:ascii="Open Sans" w:eastAsia="Calibri" w:hAnsi="Open Sans" w:cs="Open Sans"/>
          <w:sz w:val="18"/>
          <w:szCs w:val="18"/>
        </w:rPr>
        <w:t xml:space="preserve"> </w:t>
      </w:r>
      <w:r w:rsidR="002716EE" w:rsidRPr="4126E68D">
        <w:rPr>
          <w:rFonts w:ascii="Open Sans" w:eastAsia="Calibri" w:hAnsi="Open Sans" w:cs="Open Sans"/>
          <w:sz w:val="18"/>
          <w:szCs w:val="18"/>
        </w:rPr>
        <w:t xml:space="preserve">monthly newsletter </w:t>
      </w:r>
      <w:r w:rsidR="003E1300" w:rsidRPr="4126E68D">
        <w:rPr>
          <w:rFonts w:ascii="Open Sans" w:eastAsia="Calibri" w:hAnsi="Open Sans" w:cs="Open Sans"/>
          <w:sz w:val="18"/>
          <w:szCs w:val="18"/>
        </w:rPr>
        <w:t>and various social media channels.</w:t>
      </w:r>
    </w:p>
    <w:p w14:paraId="5A9AE6D3" w14:textId="77777777" w:rsidR="00B17B71" w:rsidRDefault="00B17B71" w:rsidP="00FC125C">
      <w:pPr>
        <w:rPr>
          <w:rFonts w:ascii="Open Sans" w:eastAsia="Calibri" w:hAnsi="Open Sans" w:cs="Open Sans"/>
          <w:sz w:val="18"/>
          <w:szCs w:val="18"/>
        </w:rPr>
      </w:pPr>
    </w:p>
    <w:p w14:paraId="3FB2F657" w14:textId="5D35235F" w:rsidR="00FC125C" w:rsidRPr="00CA6DE7" w:rsidRDefault="00B43788" w:rsidP="00FC125C">
      <w:pPr>
        <w:rPr>
          <w:rFonts w:ascii="Open Sans" w:eastAsia="Calibri" w:hAnsi="Open Sans" w:cs="Open Sans"/>
          <w:sz w:val="18"/>
          <w:szCs w:val="18"/>
        </w:rPr>
      </w:pPr>
      <w:r w:rsidRPr="00CA6DE7">
        <w:rPr>
          <w:rFonts w:ascii="Open Sans" w:eastAsia="Calibri" w:hAnsi="Open Sans" w:cs="Open Sans"/>
          <w:sz w:val="18"/>
          <w:szCs w:val="18"/>
        </w:rPr>
        <w:t>Other</w:t>
      </w:r>
    </w:p>
    <w:p w14:paraId="42072198" w14:textId="27CAC65F" w:rsidR="00DA2266" w:rsidRPr="00CA6DE7" w:rsidRDefault="00183A90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U</w:t>
      </w:r>
      <w:r w:rsidR="00FC125C" w:rsidRPr="4126E68D">
        <w:rPr>
          <w:rFonts w:ascii="Open Sans" w:eastAsia="Calibri" w:hAnsi="Open Sans" w:cs="Open Sans"/>
          <w:sz w:val="18"/>
          <w:szCs w:val="18"/>
        </w:rPr>
        <w:t xml:space="preserve">nderstand and effectively utilize </w:t>
      </w:r>
      <w:r w:rsidR="001975B0" w:rsidRPr="4126E68D">
        <w:rPr>
          <w:rFonts w:ascii="Open Sans" w:eastAsia="Calibri" w:hAnsi="Open Sans" w:cs="Open Sans"/>
          <w:sz w:val="18"/>
          <w:szCs w:val="18"/>
        </w:rPr>
        <w:t xml:space="preserve">the Foundation’s </w:t>
      </w:r>
      <w:r w:rsidR="007132A0" w:rsidRPr="4126E68D">
        <w:rPr>
          <w:rFonts w:ascii="Open Sans" w:eastAsia="Calibri" w:hAnsi="Open Sans" w:cs="Open Sans"/>
          <w:sz w:val="18"/>
          <w:szCs w:val="18"/>
        </w:rPr>
        <w:t xml:space="preserve">database </w:t>
      </w:r>
      <w:r w:rsidR="00201577" w:rsidRPr="4126E68D">
        <w:rPr>
          <w:rFonts w:ascii="Open Sans" w:eastAsia="Calibri" w:hAnsi="Open Sans" w:cs="Open Sans"/>
          <w:sz w:val="18"/>
          <w:szCs w:val="18"/>
        </w:rPr>
        <w:t xml:space="preserve">(Salesforce) </w:t>
      </w:r>
      <w:r w:rsidR="007132A0" w:rsidRPr="4126E68D">
        <w:rPr>
          <w:rFonts w:ascii="Open Sans" w:eastAsia="Calibri" w:hAnsi="Open Sans" w:cs="Open Sans"/>
          <w:sz w:val="18"/>
          <w:szCs w:val="18"/>
        </w:rPr>
        <w:t xml:space="preserve">and fundraising platforms to </w:t>
      </w:r>
      <w:r w:rsidR="00FC125C" w:rsidRPr="4126E68D">
        <w:rPr>
          <w:rFonts w:ascii="Open Sans" w:eastAsia="Calibri" w:hAnsi="Open Sans" w:cs="Open Sans"/>
          <w:sz w:val="18"/>
          <w:szCs w:val="18"/>
        </w:rPr>
        <w:t>evaluate trends</w:t>
      </w:r>
      <w:r w:rsidR="00DA2266" w:rsidRPr="4126E68D">
        <w:rPr>
          <w:rFonts w:ascii="Open Sans" w:eastAsia="Calibri" w:hAnsi="Open Sans" w:cs="Open Sans"/>
          <w:sz w:val="18"/>
          <w:szCs w:val="18"/>
        </w:rPr>
        <w:t xml:space="preserve">., </w:t>
      </w:r>
      <w:r w:rsidR="00FC125C" w:rsidRPr="4126E68D">
        <w:rPr>
          <w:rFonts w:ascii="Open Sans" w:eastAsia="Calibri" w:hAnsi="Open Sans" w:cs="Open Sans"/>
          <w:sz w:val="18"/>
          <w:szCs w:val="18"/>
        </w:rPr>
        <w:t xml:space="preserve">produce reports and improve processes </w:t>
      </w:r>
    </w:p>
    <w:p w14:paraId="3687A90B" w14:textId="3D99816F" w:rsidR="00B51937" w:rsidRPr="00CA6DE7" w:rsidRDefault="00DA2266">
      <w:pPr>
        <w:pStyle w:val="ListParagraph"/>
        <w:numPr>
          <w:ilvl w:val="0"/>
          <w:numId w:val="20"/>
        </w:num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 xml:space="preserve">Enthusiastically </w:t>
      </w:r>
      <w:r w:rsidR="36619AA2" w:rsidRPr="4126E68D">
        <w:rPr>
          <w:rFonts w:ascii="Open Sans" w:eastAsia="Calibri" w:hAnsi="Open Sans" w:cs="Open Sans"/>
          <w:sz w:val="18"/>
          <w:szCs w:val="18"/>
        </w:rPr>
        <w:t xml:space="preserve">collaborate with </w:t>
      </w:r>
      <w:r w:rsidRPr="4126E68D">
        <w:rPr>
          <w:rFonts w:ascii="Open Sans" w:eastAsia="Calibri" w:hAnsi="Open Sans" w:cs="Open Sans"/>
          <w:sz w:val="18"/>
          <w:szCs w:val="18"/>
        </w:rPr>
        <w:t xml:space="preserve">a cross-functional team to accomplish </w:t>
      </w:r>
      <w:r w:rsidR="00E66DB3" w:rsidRPr="4126E68D">
        <w:rPr>
          <w:rFonts w:ascii="Open Sans" w:eastAsia="Calibri" w:hAnsi="Open Sans" w:cs="Open Sans"/>
          <w:sz w:val="18"/>
          <w:szCs w:val="18"/>
        </w:rPr>
        <w:t>goals</w:t>
      </w:r>
      <w:r w:rsidRPr="4126E68D">
        <w:rPr>
          <w:rFonts w:ascii="Open Sans" w:eastAsia="Calibri" w:hAnsi="Open Sans" w:cs="Open Sans"/>
          <w:sz w:val="18"/>
          <w:szCs w:val="18"/>
        </w:rPr>
        <w:t xml:space="preserve"> </w:t>
      </w:r>
    </w:p>
    <w:p w14:paraId="77CB0DEE" w14:textId="28CEF391" w:rsidR="00E66DB3" w:rsidRPr="00CA6DE7" w:rsidRDefault="00E66DB3">
      <w:pPr>
        <w:pStyle w:val="ListParagraph"/>
        <w:numPr>
          <w:ilvl w:val="0"/>
          <w:numId w:val="20"/>
        </w:numPr>
        <w:spacing w:line="276" w:lineRule="auto"/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Other duties as assigned</w:t>
      </w:r>
    </w:p>
    <w:p w14:paraId="4D00E616" w14:textId="77777777" w:rsidR="00B51937" w:rsidRPr="00CA6DE7" w:rsidRDefault="00B51937">
      <w:pPr>
        <w:ind w:left="720"/>
        <w:rPr>
          <w:rFonts w:ascii="Open Sans" w:eastAsia="Calibri" w:hAnsi="Open Sans" w:cs="Open Sans"/>
          <w:sz w:val="18"/>
          <w:szCs w:val="18"/>
        </w:rPr>
      </w:pPr>
    </w:p>
    <w:p w14:paraId="627BA51A" w14:textId="58FA2702" w:rsidR="00DC2D81" w:rsidRDefault="00DC2D81" w:rsidP="00DC2D81">
      <w:pPr>
        <w:rPr>
          <w:rFonts w:ascii="Open Sans" w:hAnsi="Open Sans" w:cs="Open Sans"/>
          <w:b/>
          <w:bCs/>
          <w:sz w:val="18"/>
          <w:szCs w:val="18"/>
        </w:rPr>
      </w:pPr>
      <w:r w:rsidRPr="00CA6DE7">
        <w:rPr>
          <w:rFonts w:ascii="Open Sans" w:hAnsi="Open Sans" w:cs="Open Sans"/>
          <w:b/>
          <w:bCs/>
          <w:sz w:val="18"/>
          <w:szCs w:val="18"/>
        </w:rPr>
        <w:t>Requirements/Qualifications:</w:t>
      </w:r>
    </w:p>
    <w:p w14:paraId="0FB765F3" w14:textId="77777777" w:rsidR="00964C0F" w:rsidRPr="00CA6DE7" w:rsidRDefault="00964C0F" w:rsidP="00DC2D81">
      <w:pPr>
        <w:rPr>
          <w:rFonts w:ascii="Open Sans" w:hAnsi="Open Sans" w:cs="Open Sans"/>
          <w:b/>
          <w:bCs/>
          <w:sz w:val="18"/>
          <w:szCs w:val="18"/>
        </w:rPr>
      </w:pPr>
    </w:p>
    <w:p w14:paraId="37B6A60A" w14:textId="77777777" w:rsidR="00964C0F" w:rsidRDefault="00C83C66" w:rsidP="0012038A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>
        <w:rPr>
          <w:rFonts w:ascii="Open Sans" w:eastAsia="Calibri" w:hAnsi="Open Sans" w:cs="Open Sans"/>
          <w:sz w:val="18"/>
          <w:szCs w:val="18"/>
        </w:rPr>
        <w:t>Home based (Laramie, Casper, Cheyenne</w:t>
      </w:r>
      <w:r w:rsidR="00964C0F">
        <w:rPr>
          <w:rFonts w:ascii="Open Sans" w:eastAsia="Calibri" w:hAnsi="Open Sans" w:cs="Open Sans"/>
          <w:sz w:val="18"/>
          <w:szCs w:val="18"/>
        </w:rPr>
        <w:t xml:space="preserve"> preferred but other Wyoming locations considered)</w:t>
      </w:r>
    </w:p>
    <w:p w14:paraId="79DE34D5" w14:textId="49395675" w:rsidR="00A346D3" w:rsidRPr="00C83C66" w:rsidRDefault="00A346D3" w:rsidP="0012038A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00C83C66">
        <w:rPr>
          <w:rFonts w:ascii="Open Sans" w:eastAsia="Calibri" w:hAnsi="Open Sans" w:cs="Open Sans"/>
          <w:sz w:val="18"/>
          <w:szCs w:val="18"/>
        </w:rPr>
        <w:t>Deep and authentic knowledge of the culture</w:t>
      </w:r>
      <w:r w:rsidR="00D566D5" w:rsidRPr="00C83C66">
        <w:rPr>
          <w:rFonts w:ascii="Open Sans" w:eastAsia="Calibri" w:hAnsi="Open Sans" w:cs="Open Sans"/>
          <w:sz w:val="18"/>
          <w:szCs w:val="18"/>
        </w:rPr>
        <w:t xml:space="preserve"> and communities</w:t>
      </w:r>
      <w:r w:rsidRPr="00C83C66">
        <w:rPr>
          <w:rFonts w:ascii="Open Sans" w:eastAsia="Calibri" w:hAnsi="Open Sans" w:cs="Open Sans"/>
          <w:sz w:val="18"/>
          <w:szCs w:val="18"/>
        </w:rPr>
        <w:t xml:space="preserve"> of Wyoming </w:t>
      </w:r>
    </w:p>
    <w:p w14:paraId="0816A804" w14:textId="151563DA" w:rsidR="002B5DAC" w:rsidRPr="00CA6DE7" w:rsidRDefault="002B5DAC" w:rsidP="002B5DAC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00C83C66">
        <w:rPr>
          <w:rFonts w:ascii="Open Sans" w:eastAsia="Calibri" w:hAnsi="Open Sans" w:cs="Open Sans"/>
          <w:sz w:val="18"/>
          <w:szCs w:val="18"/>
        </w:rPr>
        <w:t>Highly polished, outgoing self-starter with the ability to work both independently and collaboratively with</w:t>
      </w:r>
      <w:r w:rsidRPr="4126E68D">
        <w:rPr>
          <w:rFonts w:ascii="Open Sans" w:eastAsia="Calibri" w:hAnsi="Open Sans" w:cs="Open Sans"/>
          <w:sz w:val="18"/>
          <w:szCs w:val="18"/>
        </w:rPr>
        <w:t xml:space="preserve"> colleagues, volunteers, fundraisers, and sponsors in a professional and enthusiastic manner</w:t>
      </w:r>
      <w:r w:rsidR="00DA2266" w:rsidRPr="4126E68D">
        <w:rPr>
          <w:rFonts w:ascii="Open Sans" w:eastAsia="Calibri" w:hAnsi="Open Sans" w:cs="Open Sans"/>
          <w:sz w:val="18"/>
          <w:szCs w:val="18"/>
        </w:rPr>
        <w:t>.</w:t>
      </w:r>
    </w:p>
    <w:p w14:paraId="0E6F5423" w14:textId="5D6E2BAA" w:rsidR="007C7B25" w:rsidRPr="00CA6DE7" w:rsidRDefault="007C7B25" w:rsidP="007C7B25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Superior project-management skills, with well-organized and demonstrated abilities to manage multiple priorities and programs simultaneously</w:t>
      </w:r>
      <w:r w:rsidR="00DA2266" w:rsidRPr="4126E68D">
        <w:rPr>
          <w:rFonts w:ascii="Open Sans" w:eastAsia="Calibri" w:hAnsi="Open Sans" w:cs="Open Sans"/>
          <w:sz w:val="18"/>
          <w:szCs w:val="18"/>
        </w:rPr>
        <w:t>.</w:t>
      </w:r>
    </w:p>
    <w:p w14:paraId="668E0AB9" w14:textId="54F4DB83" w:rsidR="004F2F4F" w:rsidRPr="00CA6DE7" w:rsidRDefault="00702EDF" w:rsidP="007C7B25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Energized by</w:t>
      </w:r>
      <w:r w:rsidR="004F2F4F" w:rsidRPr="4126E68D">
        <w:rPr>
          <w:rFonts w:ascii="Open Sans" w:eastAsia="Calibri" w:hAnsi="Open Sans" w:cs="Open Sans"/>
          <w:sz w:val="18"/>
          <w:szCs w:val="18"/>
        </w:rPr>
        <w:t xml:space="preserve"> people and events</w:t>
      </w:r>
    </w:p>
    <w:p w14:paraId="6936E464" w14:textId="77777777" w:rsidR="00702EDF" w:rsidRPr="00CA6DE7" w:rsidRDefault="007C7B25" w:rsidP="007C7B25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Excellent written and verbal communication skills</w:t>
      </w:r>
      <w:r w:rsidR="00702EDF" w:rsidRPr="4126E68D">
        <w:rPr>
          <w:rFonts w:ascii="Open Sans" w:eastAsia="Calibri" w:hAnsi="Open Sans" w:cs="Open Sans"/>
          <w:sz w:val="18"/>
          <w:szCs w:val="18"/>
        </w:rPr>
        <w:t xml:space="preserve">. </w:t>
      </w:r>
    </w:p>
    <w:p w14:paraId="0E81F60B" w14:textId="28345D35" w:rsidR="00744FB9" w:rsidRPr="00CA6DE7" w:rsidRDefault="00744FB9" w:rsidP="00744FB9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Ability to work flexible hours</w:t>
      </w:r>
      <w:r w:rsidR="00065B24" w:rsidRPr="4126E68D">
        <w:rPr>
          <w:rFonts w:ascii="Open Sans" w:eastAsia="Calibri" w:hAnsi="Open Sans" w:cs="Open Sans"/>
          <w:sz w:val="18"/>
          <w:szCs w:val="18"/>
        </w:rPr>
        <w:t xml:space="preserve"> including </w:t>
      </w:r>
      <w:r w:rsidR="002B5DAC" w:rsidRPr="4126E68D">
        <w:rPr>
          <w:rFonts w:ascii="Open Sans" w:eastAsia="Calibri" w:hAnsi="Open Sans" w:cs="Open Sans"/>
          <w:sz w:val="18"/>
          <w:szCs w:val="18"/>
        </w:rPr>
        <w:t>nights and weekends</w:t>
      </w:r>
      <w:r w:rsidRPr="4126E68D">
        <w:rPr>
          <w:rFonts w:ascii="Open Sans" w:eastAsia="Calibri" w:hAnsi="Open Sans" w:cs="Open Sans"/>
          <w:sz w:val="18"/>
          <w:szCs w:val="18"/>
        </w:rPr>
        <w:t xml:space="preserve">  </w:t>
      </w:r>
    </w:p>
    <w:p w14:paraId="724DD2A1" w14:textId="0FB9F440" w:rsidR="00A346D3" w:rsidRPr="00CA6DE7" w:rsidRDefault="00A346D3" w:rsidP="00744FB9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Ability to work remotely from any community in Wyoming</w:t>
      </w:r>
    </w:p>
    <w:p w14:paraId="07C432DF" w14:textId="0306069D" w:rsidR="007C7B25" w:rsidRPr="00CA6DE7" w:rsidRDefault="007C7B25" w:rsidP="007C7B25">
      <w:pPr>
        <w:numPr>
          <w:ilvl w:val="0"/>
          <w:numId w:val="20"/>
        </w:numPr>
        <w:rPr>
          <w:rFonts w:ascii="Open Sans" w:eastAsia="Calibri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Bachelor’s Degree required</w:t>
      </w:r>
      <w:r w:rsidR="00BF21FA" w:rsidRPr="4126E68D">
        <w:rPr>
          <w:rFonts w:ascii="Open Sans" w:eastAsia="Calibri" w:hAnsi="Open Sans" w:cs="Open Sans"/>
          <w:sz w:val="18"/>
          <w:szCs w:val="18"/>
        </w:rPr>
        <w:t>.</w:t>
      </w:r>
    </w:p>
    <w:p w14:paraId="10EDEB2B" w14:textId="47496F4D" w:rsidR="00704018" w:rsidRPr="00CA6DE7" w:rsidRDefault="00704018" w:rsidP="00A02420">
      <w:pPr>
        <w:spacing w:line="276" w:lineRule="auto"/>
        <w:rPr>
          <w:rFonts w:ascii="Open Sans" w:eastAsia="Calibri" w:hAnsi="Open Sans" w:cs="Open Sans"/>
          <w:sz w:val="18"/>
          <w:szCs w:val="18"/>
        </w:rPr>
      </w:pPr>
    </w:p>
    <w:p w14:paraId="07D10C42" w14:textId="77777777" w:rsidR="00EE1686" w:rsidRPr="00CA6DE7" w:rsidRDefault="00A14056" w:rsidP="00EE1686">
      <w:pPr>
        <w:rPr>
          <w:rFonts w:ascii="Open Sans" w:hAnsi="Open Sans" w:cs="Open Sans"/>
          <w:sz w:val="18"/>
          <w:szCs w:val="18"/>
        </w:rPr>
      </w:pPr>
      <w:r w:rsidRPr="4126E68D">
        <w:rPr>
          <w:rFonts w:ascii="Open Sans" w:hAnsi="Open Sans" w:cs="Open Sans"/>
          <w:b/>
          <w:bCs/>
          <w:sz w:val="18"/>
          <w:szCs w:val="18"/>
        </w:rPr>
        <w:t>Compensation &amp; Benefits:</w:t>
      </w:r>
      <w:r>
        <w:br/>
      </w:r>
    </w:p>
    <w:p w14:paraId="4F9BD97E" w14:textId="01712080" w:rsidR="26DE383D" w:rsidRDefault="26DE383D" w:rsidP="4126E68D">
      <w:pPr>
        <w:numPr>
          <w:ilvl w:val="0"/>
          <w:numId w:val="30"/>
        </w:numPr>
        <w:spacing w:line="259" w:lineRule="auto"/>
        <w:rPr>
          <w:rFonts w:ascii="Open Sans" w:eastAsia="Open Sans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 xml:space="preserve">This is a part-time, </w:t>
      </w:r>
      <w:r w:rsidR="00125453">
        <w:rPr>
          <w:rFonts w:ascii="Open Sans" w:eastAsia="Calibri" w:hAnsi="Open Sans" w:cs="Open Sans"/>
          <w:sz w:val="18"/>
          <w:szCs w:val="18"/>
        </w:rPr>
        <w:t>20</w:t>
      </w:r>
      <w:r w:rsidRPr="4126E68D">
        <w:rPr>
          <w:rFonts w:ascii="Open Sans" w:eastAsia="Calibri" w:hAnsi="Open Sans" w:cs="Open Sans"/>
          <w:sz w:val="18"/>
          <w:szCs w:val="18"/>
        </w:rPr>
        <w:t xml:space="preserve"> hours per week position, days and times flexible.</w:t>
      </w:r>
    </w:p>
    <w:p w14:paraId="1D8CA593" w14:textId="36AAF47A" w:rsidR="26DE383D" w:rsidRDefault="26DE383D" w:rsidP="4126E68D">
      <w:pPr>
        <w:numPr>
          <w:ilvl w:val="0"/>
          <w:numId w:val="30"/>
        </w:numPr>
        <w:spacing w:line="259" w:lineRule="auto"/>
        <w:rPr>
          <w:rFonts w:ascii="Open Sans" w:eastAsia="Open Sans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Hourly compensation is $25 per hour.</w:t>
      </w:r>
    </w:p>
    <w:p w14:paraId="3C71B004" w14:textId="023AE1FE" w:rsidR="26DE383D" w:rsidRDefault="26DE383D" w:rsidP="4126E68D">
      <w:pPr>
        <w:numPr>
          <w:ilvl w:val="0"/>
          <w:numId w:val="30"/>
        </w:numPr>
        <w:spacing w:line="259" w:lineRule="auto"/>
        <w:rPr>
          <w:rFonts w:ascii="Open Sans" w:eastAsia="Open Sans" w:hAnsi="Open Sans" w:cs="Open Sans"/>
          <w:sz w:val="18"/>
          <w:szCs w:val="18"/>
        </w:rPr>
      </w:pPr>
      <w:r w:rsidRPr="4126E68D">
        <w:rPr>
          <w:rFonts w:ascii="Open Sans" w:eastAsia="Calibri" w:hAnsi="Open Sans" w:cs="Open Sans"/>
          <w:sz w:val="18"/>
          <w:szCs w:val="18"/>
        </w:rPr>
        <w:t>Due to the nature of this position, it is not eligible to receive benefits.</w:t>
      </w:r>
    </w:p>
    <w:p w14:paraId="398DC334" w14:textId="5839918A" w:rsidR="4126E68D" w:rsidRDefault="4126E68D" w:rsidP="4126E68D">
      <w:pPr>
        <w:rPr>
          <w:szCs w:val="16"/>
        </w:rPr>
      </w:pPr>
    </w:p>
    <w:p w14:paraId="272B5958" w14:textId="16B8BC8C" w:rsidR="0093677E" w:rsidRPr="00CA6DE7" w:rsidRDefault="0093677E" w:rsidP="0093677E">
      <w:pPr>
        <w:rPr>
          <w:rStyle w:val="Emphasis"/>
          <w:rFonts w:ascii="Open Sans" w:hAnsi="Open Sans" w:cs="Open Sans"/>
          <w:b/>
          <w:i w:val="0"/>
          <w:sz w:val="18"/>
          <w:szCs w:val="18"/>
        </w:rPr>
      </w:pPr>
      <w:r w:rsidRPr="00CA6DE7">
        <w:rPr>
          <w:rStyle w:val="Emphasis"/>
          <w:rFonts w:ascii="Open Sans" w:hAnsi="Open Sans" w:cs="Open Sans"/>
          <w:b/>
          <w:i w:val="0"/>
          <w:sz w:val="18"/>
          <w:szCs w:val="18"/>
        </w:rPr>
        <w:t>CONTACT:</w:t>
      </w:r>
    </w:p>
    <w:p w14:paraId="4F13E920" w14:textId="5810022B" w:rsidR="00016ACD" w:rsidRPr="00CA6DE7" w:rsidRDefault="00016ACD" w:rsidP="00016ACD">
      <w:pPr>
        <w:rPr>
          <w:rStyle w:val="Emphasis"/>
          <w:rFonts w:ascii="Open Sans" w:hAnsi="Open Sans" w:cs="Open Sans"/>
          <w:i w:val="0"/>
          <w:sz w:val="18"/>
          <w:szCs w:val="18"/>
        </w:rPr>
      </w:pPr>
      <w:r w:rsidRPr="00CA6DE7">
        <w:rPr>
          <w:rStyle w:val="Emphasis"/>
          <w:rFonts w:ascii="Open Sans" w:hAnsi="Open Sans" w:cs="Open Sans"/>
          <w:i w:val="0"/>
          <w:sz w:val="18"/>
          <w:szCs w:val="18"/>
        </w:rPr>
        <w:t>Marcee Aude MA</w:t>
      </w:r>
    </w:p>
    <w:p w14:paraId="2FAC88E7" w14:textId="5FF6B3F6" w:rsidR="00016ACD" w:rsidRPr="00CA6DE7" w:rsidRDefault="00016ACD" w:rsidP="00016ACD">
      <w:pPr>
        <w:rPr>
          <w:rStyle w:val="Emphasis"/>
          <w:rFonts w:ascii="Open Sans" w:hAnsi="Open Sans" w:cs="Open Sans"/>
          <w:i w:val="0"/>
          <w:sz w:val="18"/>
          <w:szCs w:val="18"/>
        </w:rPr>
      </w:pPr>
      <w:r w:rsidRPr="00CA6DE7">
        <w:rPr>
          <w:rStyle w:val="Emphasis"/>
          <w:rFonts w:ascii="Open Sans" w:hAnsi="Open Sans" w:cs="Open Sans"/>
          <w:i w:val="0"/>
          <w:sz w:val="18"/>
          <w:szCs w:val="18"/>
        </w:rPr>
        <w:t>Director of Community Initiatives</w:t>
      </w:r>
      <w:r w:rsidR="00B17B71">
        <w:rPr>
          <w:rStyle w:val="Emphasis"/>
          <w:rFonts w:ascii="Open Sans" w:hAnsi="Open Sans" w:cs="Open Sans"/>
          <w:i w:val="0"/>
          <w:sz w:val="18"/>
          <w:szCs w:val="18"/>
        </w:rPr>
        <w:t xml:space="preserve">; </w:t>
      </w:r>
      <w:r w:rsidRPr="00CA6DE7">
        <w:rPr>
          <w:rStyle w:val="Emphasis"/>
          <w:rFonts w:ascii="Open Sans" w:hAnsi="Open Sans" w:cs="Open Sans"/>
          <w:i w:val="0"/>
          <w:sz w:val="18"/>
          <w:szCs w:val="18"/>
        </w:rPr>
        <w:t>Epilepsy Foundation of Colorado &amp; Wyoming</w:t>
      </w:r>
    </w:p>
    <w:p w14:paraId="090CDF50" w14:textId="77777777" w:rsidR="00016ACD" w:rsidRPr="00CA6DE7" w:rsidRDefault="00016ACD" w:rsidP="00016ACD">
      <w:pPr>
        <w:rPr>
          <w:rStyle w:val="Emphasis"/>
          <w:rFonts w:ascii="Open Sans" w:hAnsi="Open Sans" w:cs="Open Sans"/>
          <w:i w:val="0"/>
          <w:sz w:val="18"/>
          <w:szCs w:val="18"/>
        </w:rPr>
      </w:pPr>
      <w:r w:rsidRPr="00CA6DE7">
        <w:rPr>
          <w:rStyle w:val="Emphasis"/>
          <w:rFonts w:ascii="Open Sans" w:hAnsi="Open Sans" w:cs="Open Sans"/>
          <w:i w:val="0"/>
          <w:sz w:val="18"/>
          <w:szCs w:val="18"/>
        </w:rPr>
        <w:lastRenderedPageBreak/>
        <w:t>marcee@epilepsycolorado.org</w:t>
      </w:r>
    </w:p>
    <w:sectPr w:rsidR="00016ACD" w:rsidRPr="00CA6DE7" w:rsidSect="005A3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A28DA"/>
    <w:multiLevelType w:val="hybridMultilevel"/>
    <w:tmpl w:val="E71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C512F"/>
    <w:multiLevelType w:val="hybridMultilevel"/>
    <w:tmpl w:val="9A7ADFE2"/>
    <w:lvl w:ilvl="0" w:tplc="E7C61E0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D32B8"/>
    <w:multiLevelType w:val="hybridMultilevel"/>
    <w:tmpl w:val="DAD6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47C5"/>
    <w:multiLevelType w:val="hybridMultilevel"/>
    <w:tmpl w:val="1404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A4E68"/>
    <w:multiLevelType w:val="hybridMultilevel"/>
    <w:tmpl w:val="EDC8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77777"/>
    <w:multiLevelType w:val="hybridMultilevel"/>
    <w:tmpl w:val="D746449A"/>
    <w:lvl w:ilvl="0" w:tplc="45B8EF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EE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8F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9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44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89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EB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27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D2DA0"/>
    <w:multiLevelType w:val="hybridMultilevel"/>
    <w:tmpl w:val="185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97679"/>
    <w:multiLevelType w:val="hybridMultilevel"/>
    <w:tmpl w:val="83EE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4041"/>
    <w:multiLevelType w:val="hybridMultilevel"/>
    <w:tmpl w:val="6372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74CD"/>
    <w:multiLevelType w:val="hybridMultilevel"/>
    <w:tmpl w:val="6D00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47B0"/>
    <w:multiLevelType w:val="hybridMultilevel"/>
    <w:tmpl w:val="EDB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F7C97"/>
    <w:multiLevelType w:val="hybridMultilevel"/>
    <w:tmpl w:val="24A4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66A46"/>
    <w:multiLevelType w:val="hybridMultilevel"/>
    <w:tmpl w:val="7B4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54886"/>
    <w:multiLevelType w:val="hybridMultilevel"/>
    <w:tmpl w:val="1BB2C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A86AB5"/>
    <w:multiLevelType w:val="hybridMultilevel"/>
    <w:tmpl w:val="CD6C54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5660E"/>
    <w:multiLevelType w:val="hybridMultilevel"/>
    <w:tmpl w:val="FB7C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327F1"/>
    <w:multiLevelType w:val="hybridMultilevel"/>
    <w:tmpl w:val="1D1C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B402E"/>
    <w:multiLevelType w:val="hybridMultilevel"/>
    <w:tmpl w:val="A7889188"/>
    <w:lvl w:ilvl="0" w:tplc="E7C61E0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C7D47"/>
    <w:multiLevelType w:val="hybridMultilevel"/>
    <w:tmpl w:val="A90E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55FB7"/>
    <w:multiLevelType w:val="hybridMultilevel"/>
    <w:tmpl w:val="92BCB2E4"/>
    <w:lvl w:ilvl="0" w:tplc="77962F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14C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2F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C2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8D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45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0D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86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E9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E0F86"/>
    <w:multiLevelType w:val="hybridMultilevel"/>
    <w:tmpl w:val="620CF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10AF1"/>
    <w:multiLevelType w:val="hybridMultilevel"/>
    <w:tmpl w:val="3E5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E3911"/>
    <w:multiLevelType w:val="hybridMultilevel"/>
    <w:tmpl w:val="0336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16"/>
  </w:num>
  <w:num w:numId="15">
    <w:abstractNumId w:val="26"/>
  </w:num>
  <w:num w:numId="16">
    <w:abstractNumId w:val="24"/>
  </w:num>
  <w:num w:numId="17">
    <w:abstractNumId w:val="33"/>
  </w:num>
  <w:num w:numId="18">
    <w:abstractNumId w:val="27"/>
  </w:num>
  <w:num w:numId="19">
    <w:abstractNumId w:val="17"/>
  </w:num>
  <w:num w:numId="20">
    <w:abstractNumId w:val="14"/>
  </w:num>
  <w:num w:numId="21">
    <w:abstractNumId w:val="10"/>
  </w:num>
  <w:num w:numId="22">
    <w:abstractNumId w:val="32"/>
  </w:num>
  <w:num w:numId="23">
    <w:abstractNumId w:val="19"/>
  </w:num>
  <w:num w:numId="24">
    <w:abstractNumId w:val="30"/>
  </w:num>
  <w:num w:numId="25">
    <w:abstractNumId w:val="21"/>
  </w:num>
  <w:num w:numId="26">
    <w:abstractNumId w:val="23"/>
  </w:num>
  <w:num w:numId="27">
    <w:abstractNumId w:val="22"/>
  </w:num>
  <w:num w:numId="28">
    <w:abstractNumId w:val="20"/>
  </w:num>
  <w:num w:numId="29">
    <w:abstractNumId w:val="13"/>
  </w:num>
  <w:num w:numId="30">
    <w:abstractNumId w:val="25"/>
  </w:num>
  <w:num w:numId="31">
    <w:abstractNumId w:val="34"/>
  </w:num>
  <w:num w:numId="32">
    <w:abstractNumId w:val="11"/>
  </w:num>
  <w:num w:numId="33">
    <w:abstractNumId w:val="18"/>
  </w:num>
  <w:num w:numId="34">
    <w:abstractNumId w:val="28"/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CC"/>
    <w:rsid w:val="00000AF3"/>
    <w:rsid w:val="000019A3"/>
    <w:rsid w:val="000071F7"/>
    <w:rsid w:val="00007522"/>
    <w:rsid w:val="00007F8A"/>
    <w:rsid w:val="00016ACD"/>
    <w:rsid w:val="00022771"/>
    <w:rsid w:val="000231FC"/>
    <w:rsid w:val="00024998"/>
    <w:rsid w:val="000269AD"/>
    <w:rsid w:val="0002798A"/>
    <w:rsid w:val="00030E03"/>
    <w:rsid w:val="000362C7"/>
    <w:rsid w:val="00050E61"/>
    <w:rsid w:val="00065B24"/>
    <w:rsid w:val="0008145D"/>
    <w:rsid w:val="00083002"/>
    <w:rsid w:val="00087B85"/>
    <w:rsid w:val="000935DE"/>
    <w:rsid w:val="000A01F1"/>
    <w:rsid w:val="000B283B"/>
    <w:rsid w:val="000B2D34"/>
    <w:rsid w:val="000C1163"/>
    <w:rsid w:val="000D2539"/>
    <w:rsid w:val="000E75AE"/>
    <w:rsid w:val="000E7850"/>
    <w:rsid w:val="000F2DF4"/>
    <w:rsid w:val="000F6783"/>
    <w:rsid w:val="00101CD9"/>
    <w:rsid w:val="001059A0"/>
    <w:rsid w:val="00111E8A"/>
    <w:rsid w:val="0012038A"/>
    <w:rsid w:val="00120C95"/>
    <w:rsid w:val="00125453"/>
    <w:rsid w:val="001416CA"/>
    <w:rsid w:val="0014663E"/>
    <w:rsid w:val="001536C6"/>
    <w:rsid w:val="00160E4C"/>
    <w:rsid w:val="001734C4"/>
    <w:rsid w:val="00180664"/>
    <w:rsid w:val="00183A90"/>
    <w:rsid w:val="00185BA5"/>
    <w:rsid w:val="00195009"/>
    <w:rsid w:val="001975B0"/>
    <w:rsid w:val="0019779B"/>
    <w:rsid w:val="001B5F6F"/>
    <w:rsid w:val="001C075A"/>
    <w:rsid w:val="001C22DA"/>
    <w:rsid w:val="001D03C3"/>
    <w:rsid w:val="001D5AB9"/>
    <w:rsid w:val="001E5927"/>
    <w:rsid w:val="001F0573"/>
    <w:rsid w:val="001F066E"/>
    <w:rsid w:val="001F52CE"/>
    <w:rsid w:val="00201577"/>
    <w:rsid w:val="00212276"/>
    <w:rsid w:val="00223C8F"/>
    <w:rsid w:val="0024716B"/>
    <w:rsid w:val="00250014"/>
    <w:rsid w:val="00254D4B"/>
    <w:rsid w:val="0025515F"/>
    <w:rsid w:val="002716EE"/>
    <w:rsid w:val="002721F0"/>
    <w:rsid w:val="00272F21"/>
    <w:rsid w:val="0027473F"/>
    <w:rsid w:val="00275BB5"/>
    <w:rsid w:val="00286F6A"/>
    <w:rsid w:val="00291C8C"/>
    <w:rsid w:val="002937D9"/>
    <w:rsid w:val="002A1ECE"/>
    <w:rsid w:val="002A2510"/>
    <w:rsid w:val="002A69C2"/>
    <w:rsid w:val="002A733C"/>
    <w:rsid w:val="002B4D1D"/>
    <w:rsid w:val="002B5DAC"/>
    <w:rsid w:val="002C10B1"/>
    <w:rsid w:val="002D1164"/>
    <w:rsid w:val="002D222A"/>
    <w:rsid w:val="002D31EC"/>
    <w:rsid w:val="002D32B1"/>
    <w:rsid w:val="002D39F3"/>
    <w:rsid w:val="002D486E"/>
    <w:rsid w:val="003076FD"/>
    <w:rsid w:val="003124C4"/>
    <w:rsid w:val="003157B0"/>
    <w:rsid w:val="00317005"/>
    <w:rsid w:val="00321B23"/>
    <w:rsid w:val="00332FA5"/>
    <w:rsid w:val="00335259"/>
    <w:rsid w:val="003529FE"/>
    <w:rsid w:val="00357C8F"/>
    <w:rsid w:val="003929F1"/>
    <w:rsid w:val="00394E25"/>
    <w:rsid w:val="003A121E"/>
    <w:rsid w:val="003A1B63"/>
    <w:rsid w:val="003A41A1"/>
    <w:rsid w:val="003B2326"/>
    <w:rsid w:val="003C5F1B"/>
    <w:rsid w:val="003D2D45"/>
    <w:rsid w:val="003E1300"/>
    <w:rsid w:val="003F1D46"/>
    <w:rsid w:val="003F3624"/>
    <w:rsid w:val="003F48FC"/>
    <w:rsid w:val="00400F9F"/>
    <w:rsid w:val="00403BDD"/>
    <w:rsid w:val="00420C55"/>
    <w:rsid w:val="00437ED0"/>
    <w:rsid w:val="00440CD8"/>
    <w:rsid w:val="00443837"/>
    <w:rsid w:val="00450F66"/>
    <w:rsid w:val="00452C3A"/>
    <w:rsid w:val="0045598A"/>
    <w:rsid w:val="00461739"/>
    <w:rsid w:val="00461CB1"/>
    <w:rsid w:val="00467865"/>
    <w:rsid w:val="00471F98"/>
    <w:rsid w:val="004805E6"/>
    <w:rsid w:val="00485715"/>
    <w:rsid w:val="0048685F"/>
    <w:rsid w:val="004A1437"/>
    <w:rsid w:val="004A4198"/>
    <w:rsid w:val="004A54EA"/>
    <w:rsid w:val="004B0578"/>
    <w:rsid w:val="004C2FEE"/>
    <w:rsid w:val="004D0D2D"/>
    <w:rsid w:val="004D51CC"/>
    <w:rsid w:val="004E1F84"/>
    <w:rsid w:val="004E34C6"/>
    <w:rsid w:val="004E60C0"/>
    <w:rsid w:val="004F0837"/>
    <w:rsid w:val="004F2F4F"/>
    <w:rsid w:val="004F62AD"/>
    <w:rsid w:val="00501AE8"/>
    <w:rsid w:val="00504B65"/>
    <w:rsid w:val="005114CE"/>
    <w:rsid w:val="0051493B"/>
    <w:rsid w:val="005175F5"/>
    <w:rsid w:val="0052122B"/>
    <w:rsid w:val="005308D7"/>
    <w:rsid w:val="005313F2"/>
    <w:rsid w:val="00534868"/>
    <w:rsid w:val="00542885"/>
    <w:rsid w:val="00547567"/>
    <w:rsid w:val="005557F6"/>
    <w:rsid w:val="00562F31"/>
    <w:rsid w:val="00563778"/>
    <w:rsid w:val="005820BC"/>
    <w:rsid w:val="00594B74"/>
    <w:rsid w:val="005B036A"/>
    <w:rsid w:val="005B4AE2"/>
    <w:rsid w:val="005C3D49"/>
    <w:rsid w:val="005D4E26"/>
    <w:rsid w:val="005D6436"/>
    <w:rsid w:val="005D78C3"/>
    <w:rsid w:val="005E63CC"/>
    <w:rsid w:val="005F4B19"/>
    <w:rsid w:val="005F6E87"/>
    <w:rsid w:val="00605BAE"/>
    <w:rsid w:val="00613129"/>
    <w:rsid w:val="00617C65"/>
    <w:rsid w:val="00624CAC"/>
    <w:rsid w:val="006257BA"/>
    <w:rsid w:val="0064776A"/>
    <w:rsid w:val="006579DE"/>
    <w:rsid w:val="0067396B"/>
    <w:rsid w:val="00680689"/>
    <w:rsid w:val="00682C69"/>
    <w:rsid w:val="00691B6C"/>
    <w:rsid w:val="006A5458"/>
    <w:rsid w:val="006B20EC"/>
    <w:rsid w:val="006C21F1"/>
    <w:rsid w:val="006C70AE"/>
    <w:rsid w:val="006D16D2"/>
    <w:rsid w:val="006D2635"/>
    <w:rsid w:val="006D779C"/>
    <w:rsid w:val="006E0F32"/>
    <w:rsid w:val="006E4F63"/>
    <w:rsid w:val="006E729E"/>
    <w:rsid w:val="00702EDF"/>
    <w:rsid w:val="00704018"/>
    <w:rsid w:val="007132A0"/>
    <w:rsid w:val="00720473"/>
    <w:rsid w:val="007229D0"/>
    <w:rsid w:val="00723FC4"/>
    <w:rsid w:val="00744FB9"/>
    <w:rsid w:val="007557E3"/>
    <w:rsid w:val="007579D5"/>
    <w:rsid w:val="007602AC"/>
    <w:rsid w:val="007702C9"/>
    <w:rsid w:val="00774B67"/>
    <w:rsid w:val="00793AC6"/>
    <w:rsid w:val="007A4299"/>
    <w:rsid w:val="007A4D82"/>
    <w:rsid w:val="007A71DE"/>
    <w:rsid w:val="007B199B"/>
    <w:rsid w:val="007B6119"/>
    <w:rsid w:val="007C1DA0"/>
    <w:rsid w:val="007C7B25"/>
    <w:rsid w:val="007E2A15"/>
    <w:rsid w:val="007E56C4"/>
    <w:rsid w:val="007F7553"/>
    <w:rsid w:val="008107D6"/>
    <w:rsid w:val="00811C6C"/>
    <w:rsid w:val="0082525F"/>
    <w:rsid w:val="008254A7"/>
    <w:rsid w:val="00836210"/>
    <w:rsid w:val="00841645"/>
    <w:rsid w:val="00852EC6"/>
    <w:rsid w:val="0087542A"/>
    <w:rsid w:val="0088782D"/>
    <w:rsid w:val="008A0543"/>
    <w:rsid w:val="008B24BB"/>
    <w:rsid w:val="008B2AC3"/>
    <w:rsid w:val="008B57DD"/>
    <w:rsid w:val="008B7081"/>
    <w:rsid w:val="008C25EE"/>
    <w:rsid w:val="008D3F41"/>
    <w:rsid w:val="008D40FF"/>
    <w:rsid w:val="008E3A48"/>
    <w:rsid w:val="008F0080"/>
    <w:rsid w:val="00902964"/>
    <w:rsid w:val="009126F8"/>
    <w:rsid w:val="00925DCD"/>
    <w:rsid w:val="00934937"/>
    <w:rsid w:val="00935477"/>
    <w:rsid w:val="0093677E"/>
    <w:rsid w:val="009470D1"/>
    <w:rsid w:val="0094790F"/>
    <w:rsid w:val="00955653"/>
    <w:rsid w:val="00964350"/>
    <w:rsid w:val="00964C0F"/>
    <w:rsid w:val="00966B90"/>
    <w:rsid w:val="009737B7"/>
    <w:rsid w:val="009802C4"/>
    <w:rsid w:val="00985B78"/>
    <w:rsid w:val="0098605D"/>
    <w:rsid w:val="009973A4"/>
    <w:rsid w:val="009976D9"/>
    <w:rsid w:val="00997A3E"/>
    <w:rsid w:val="009A4EA3"/>
    <w:rsid w:val="009A55DC"/>
    <w:rsid w:val="009C220D"/>
    <w:rsid w:val="009F51E8"/>
    <w:rsid w:val="009F6121"/>
    <w:rsid w:val="00A00EA8"/>
    <w:rsid w:val="00A02420"/>
    <w:rsid w:val="00A024A2"/>
    <w:rsid w:val="00A14056"/>
    <w:rsid w:val="00A211B2"/>
    <w:rsid w:val="00A22032"/>
    <w:rsid w:val="00A22139"/>
    <w:rsid w:val="00A2727E"/>
    <w:rsid w:val="00A325E1"/>
    <w:rsid w:val="00A33F1C"/>
    <w:rsid w:val="00A346D3"/>
    <w:rsid w:val="00A35524"/>
    <w:rsid w:val="00A57BEB"/>
    <w:rsid w:val="00A74F99"/>
    <w:rsid w:val="00A8231C"/>
    <w:rsid w:val="00A82BA3"/>
    <w:rsid w:val="00A870E1"/>
    <w:rsid w:val="00A94ACC"/>
    <w:rsid w:val="00A94D45"/>
    <w:rsid w:val="00A97712"/>
    <w:rsid w:val="00AB133C"/>
    <w:rsid w:val="00AB16D0"/>
    <w:rsid w:val="00AB3FA9"/>
    <w:rsid w:val="00AC1887"/>
    <w:rsid w:val="00AC69CF"/>
    <w:rsid w:val="00AD421E"/>
    <w:rsid w:val="00AD4A8E"/>
    <w:rsid w:val="00AE6FA4"/>
    <w:rsid w:val="00AF7BCF"/>
    <w:rsid w:val="00B03907"/>
    <w:rsid w:val="00B11463"/>
    <w:rsid w:val="00B11811"/>
    <w:rsid w:val="00B17B71"/>
    <w:rsid w:val="00B27E6E"/>
    <w:rsid w:val="00B311E1"/>
    <w:rsid w:val="00B33B34"/>
    <w:rsid w:val="00B43788"/>
    <w:rsid w:val="00B4735C"/>
    <w:rsid w:val="00B47364"/>
    <w:rsid w:val="00B5064C"/>
    <w:rsid w:val="00B51937"/>
    <w:rsid w:val="00B66130"/>
    <w:rsid w:val="00B85FDF"/>
    <w:rsid w:val="00B90EC2"/>
    <w:rsid w:val="00BA268F"/>
    <w:rsid w:val="00BA727B"/>
    <w:rsid w:val="00BC49C9"/>
    <w:rsid w:val="00BD5A71"/>
    <w:rsid w:val="00BF21FA"/>
    <w:rsid w:val="00BF5789"/>
    <w:rsid w:val="00BF5A6C"/>
    <w:rsid w:val="00C079CA"/>
    <w:rsid w:val="00C4760B"/>
    <w:rsid w:val="00C5330F"/>
    <w:rsid w:val="00C65FF6"/>
    <w:rsid w:val="00C67741"/>
    <w:rsid w:val="00C74647"/>
    <w:rsid w:val="00C75934"/>
    <w:rsid w:val="00C76039"/>
    <w:rsid w:val="00C76480"/>
    <w:rsid w:val="00C80AD2"/>
    <w:rsid w:val="00C8353D"/>
    <w:rsid w:val="00C83C66"/>
    <w:rsid w:val="00C924C7"/>
    <w:rsid w:val="00C92FD6"/>
    <w:rsid w:val="00CA28E6"/>
    <w:rsid w:val="00CA6DE7"/>
    <w:rsid w:val="00CB5434"/>
    <w:rsid w:val="00CD247C"/>
    <w:rsid w:val="00CE2FA0"/>
    <w:rsid w:val="00CE5ED1"/>
    <w:rsid w:val="00CE6C3F"/>
    <w:rsid w:val="00CF50AE"/>
    <w:rsid w:val="00CF6818"/>
    <w:rsid w:val="00D03A13"/>
    <w:rsid w:val="00D12271"/>
    <w:rsid w:val="00D1412F"/>
    <w:rsid w:val="00D14E73"/>
    <w:rsid w:val="00D17CB3"/>
    <w:rsid w:val="00D23A9E"/>
    <w:rsid w:val="00D424BE"/>
    <w:rsid w:val="00D4274D"/>
    <w:rsid w:val="00D45CE7"/>
    <w:rsid w:val="00D566D5"/>
    <w:rsid w:val="00D6155E"/>
    <w:rsid w:val="00D77EEB"/>
    <w:rsid w:val="00D80207"/>
    <w:rsid w:val="00D90A75"/>
    <w:rsid w:val="00DA2266"/>
    <w:rsid w:val="00DA4B5C"/>
    <w:rsid w:val="00DB6AD2"/>
    <w:rsid w:val="00DC0512"/>
    <w:rsid w:val="00DC2D81"/>
    <w:rsid w:val="00DC47A2"/>
    <w:rsid w:val="00DD0866"/>
    <w:rsid w:val="00DD1FD5"/>
    <w:rsid w:val="00DD41AD"/>
    <w:rsid w:val="00DE1551"/>
    <w:rsid w:val="00DE7FB7"/>
    <w:rsid w:val="00E20DDA"/>
    <w:rsid w:val="00E31929"/>
    <w:rsid w:val="00E32A8B"/>
    <w:rsid w:val="00E35CCD"/>
    <w:rsid w:val="00E36054"/>
    <w:rsid w:val="00E37E7B"/>
    <w:rsid w:val="00E46E04"/>
    <w:rsid w:val="00E606B5"/>
    <w:rsid w:val="00E63172"/>
    <w:rsid w:val="00E65C0C"/>
    <w:rsid w:val="00E66DB3"/>
    <w:rsid w:val="00E87396"/>
    <w:rsid w:val="00EA3419"/>
    <w:rsid w:val="00EA3D36"/>
    <w:rsid w:val="00EB478A"/>
    <w:rsid w:val="00EB4C88"/>
    <w:rsid w:val="00EC42A3"/>
    <w:rsid w:val="00EC4921"/>
    <w:rsid w:val="00EC5B95"/>
    <w:rsid w:val="00ED0329"/>
    <w:rsid w:val="00EE1686"/>
    <w:rsid w:val="00EF088A"/>
    <w:rsid w:val="00EF3C76"/>
    <w:rsid w:val="00F009C8"/>
    <w:rsid w:val="00F02A61"/>
    <w:rsid w:val="00F047C6"/>
    <w:rsid w:val="00F13930"/>
    <w:rsid w:val="00F14E2E"/>
    <w:rsid w:val="00F272A2"/>
    <w:rsid w:val="00F34019"/>
    <w:rsid w:val="00F416FF"/>
    <w:rsid w:val="00F7313A"/>
    <w:rsid w:val="00F80577"/>
    <w:rsid w:val="00F83033"/>
    <w:rsid w:val="00F95E52"/>
    <w:rsid w:val="00F96262"/>
    <w:rsid w:val="00F966AA"/>
    <w:rsid w:val="00FA6F86"/>
    <w:rsid w:val="00FB4BFA"/>
    <w:rsid w:val="00FB4EA1"/>
    <w:rsid w:val="00FB538F"/>
    <w:rsid w:val="00FC125C"/>
    <w:rsid w:val="00FC3071"/>
    <w:rsid w:val="00FC3BBB"/>
    <w:rsid w:val="00FD5902"/>
    <w:rsid w:val="00FD64DB"/>
    <w:rsid w:val="00FE6F50"/>
    <w:rsid w:val="00FF0920"/>
    <w:rsid w:val="02D108D7"/>
    <w:rsid w:val="03D38FDF"/>
    <w:rsid w:val="0D8BBFC9"/>
    <w:rsid w:val="0D933525"/>
    <w:rsid w:val="0EA91372"/>
    <w:rsid w:val="0EDC393C"/>
    <w:rsid w:val="1429E132"/>
    <w:rsid w:val="14896FE5"/>
    <w:rsid w:val="15EFF097"/>
    <w:rsid w:val="18540283"/>
    <w:rsid w:val="1A019477"/>
    <w:rsid w:val="209980B8"/>
    <w:rsid w:val="22355119"/>
    <w:rsid w:val="2625623D"/>
    <w:rsid w:val="266E62D5"/>
    <w:rsid w:val="26DE383D"/>
    <w:rsid w:val="26E285E3"/>
    <w:rsid w:val="296FAAD3"/>
    <w:rsid w:val="298A8266"/>
    <w:rsid w:val="2CC165C7"/>
    <w:rsid w:val="31FE3D92"/>
    <w:rsid w:val="35BF4CA1"/>
    <w:rsid w:val="36619AA2"/>
    <w:rsid w:val="3EB25EF1"/>
    <w:rsid w:val="409D0294"/>
    <w:rsid w:val="4126E68D"/>
    <w:rsid w:val="4238D2F5"/>
    <w:rsid w:val="43230AE6"/>
    <w:rsid w:val="445AD0FE"/>
    <w:rsid w:val="45CAF3CF"/>
    <w:rsid w:val="4C047C86"/>
    <w:rsid w:val="4EE4110D"/>
    <w:rsid w:val="521A7E98"/>
    <w:rsid w:val="5511360D"/>
    <w:rsid w:val="5678BCF8"/>
    <w:rsid w:val="57953D68"/>
    <w:rsid w:val="5848D6CF"/>
    <w:rsid w:val="5CC1B36C"/>
    <w:rsid w:val="6B9E88E1"/>
    <w:rsid w:val="6E11CBD9"/>
    <w:rsid w:val="6ED5F019"/>
    <w:rsid w:val="70502525"/>
    <w:rsid w:val="781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660B9"/>
  <w15:docId w15:val="{B26B9934-99D3-4305-AE90-8A5F8D3C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3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3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D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Text">
    <w:name w:val="Text"/>
    <w:basedOn w:val="Normal"/>
    <w:uiPriority w:val="99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paragraph" w:customStyle="1" w:styleId="Centered">
    <w:name w:val="Centered"/>
    <w:basedOn w:val="Normal"/>
    <w:uiPriority w:val="99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uiPriority w:val="99"/>
    <w:locked/>
    <w:rsid w:val="00CA28E6"/>
    <w:rPr>
      <w:rFonts w:ascii="Tahoma" w:hAnsi="Tahoma" w:cs="Times New Roman"/>
      <w:color w:val="999999"/>
      <w:sz w:val="24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uiPriority w:val="99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uiPriority w:val="99"/>
    <w:rsid w:val="005313F2"/>
    <w:pPr>
      <w:numPr>
        <w:numId w:val="14"/>
      </w:numPr>
    </w:pPr>
  </w:style>
  <w:style w:type="paragraph" w:customStyle="1" w:styleId="AllCaps">
    <w:name w:val="All Caps"/>
    <w:basedOn w:val="Normal"/>
    <w:uiPriority w:val="99"/>
    <w:rsid w:val="00F7313A"/>
    <w:rPr>
      <w:caps/>
      <w:szCs w:val="16"/>
    </w:rPr>
  </w:style>
  <w:style w:type="paragraph" w:customStyle="1" w:styleId="BulletedList">
    <w:name w:val="Bulleted List"/>
    <w:basedOn w:val="Normal"/>
    <w:uiPriority w:val="99"/>
    <w:rsid w:val="003124C4"/>
    <w:pPr>
      <w:numPr>
        <w:numId w:val="15"/>
      </w:numPr>
      <w:spacing w:before="60" w:after="20"/>
    </w:pPr>
    <w:rPr>
      <w:rFonts w:ascii="Calibri" w:hAnsi="Calibri"/>
      <w:sz w:val="20"/>
      <w:szCs w:val="22"/>
    </w:rPr>
  </w:style>
  <w:style w:type="paragraph" w:customStyle="1" w:styleId="Secondarylabels">
    <w:name w:val="Secondary labels"/>
    <w:basedOn w:val="Normal"/>
    <w:uiPriority w:val="99"/>
    <w:rsid w:val="003124C4"/>
    <w:pPr>
      <w:spacing w:before="120" w:after="120"/>
    </w:pPr>
    <w:rPr>
      <w:rFonts w:ascii="Calibri" w:hAnsi="Calibri"/>
      <w:b/>
      <w:color w:val="262626"/>
      <w:sz w:val="20"/>
      <w:szCs w:val="22"/>
    </w:rPr>
  </w:style>
  <w:style w:type="paragraph" w:styleId="ListParagraph">
    <w:name w:val="List Paragraph"/>
    <w:basedOn w:val="Normal"/>
    <w:uiPriority w:val="34"/>
    <w:qFormat/>
    <w:rsid w:val="00357C8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B437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43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36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77E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locked/>
    <w:rsid w:val="009367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45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D45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4299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kaela\Desktop\Mom's%20Doc'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42c3ce-fc23-40d9-8496-8cdeda642bd8">
      <UserInfo>
        <DisplayName>Sarah Klein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4FC80BC8815478A6B83329E5DED74" ma:contentTypeVersion="13" ma:contentTypeDescription="Create a new document." ma:contentTypeScope="" ma:versionID="193a001a3368755df07eaa7c4b3a1d48">
  <xsd:schema xmlns:xsd="http://www.w3.org/2001/XMLSchema" xmlns:xs="http://www.w3.org/2001/XMLSchema" xmlns:p="http://schemas.microsoft.com/office/2006/metadata/properties" xmlns:ns2="5dd5317e-4608-4d64-8780-d902f9fab064" xmlns:ns3="ca42c3ce-fc23-40d9-8496-8cdeda642bd8" targetNamespace="http://schemas.microsoft.com/office/2006/metadata/properties" ma:root="true" ma:fieldsID="320c82956401f381a29405c340536991" ns2:_="" ns3:_="">
    <xsd:import namespace="5dd5317e-4608-4d64-8780-d902f9fab064"/>
    <xsd:import namespace="ca42c3ce-fc23-40d9-8496-8cdeda642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5317e-4608-4d64-8780-d902f9fab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2c3ce-fc23-40d9-8496-8cdeda642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6DACE-4876-45A6-AB66-D6FD0E48AE65}">
  <ds:schemaRefs>
    <ds:schemaRef ds:uri="http://schemas.microsoft.com/office/2006/metadata/properties"/>
    <ds:schemaRef ds:uri="http://schemas.microsoft.com/office/infopath/2007/PartnerControls"/>
    <ds:schemaRef ds:uri="ca42c3ce-fc23-40d9-8496-8cdeda642bd8"/>
  </ds:schemaRefs>
</ds:datastoreItem>
</file>

<file path=customXml/itemProps2.xml><?xml version="1.0" encoding="utf-8"?>
<ds:datastoreItem xmlns:ds="http://schemas.openxmlformats.org/officeDocument/2006/customXml" ds:itemID="{016A4009-A696-49B6-82DF-920AB7166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AFCCD-86D1-4F6A-8C4B-77E4716F1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5317e-4608-4d64-8780-d902f9fab064"/>
    <ds:schemaRef ds:uri="ca42c3ce-fc23-40d9-8496-8cdeda642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9FA93-2185-4AC8-8177-1FD3BB880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3</Pages>
  <Words>960</Words>
  <Characters>5475</Characters>
  <Application>Microsoft Office Word</Application>
  <DocSecurity>0</DocSecurity>
  <Lines>45</Lines>
  <Paragraphs>12</Paragraphs>
  <ScaleCrop>false</ScaleCrop>
  <Company>Microsoft Corporation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EPILEPSY FOUNDATION OF COLORADO</dc:title>
  <dc:creator>Mykaela</dc:creator>
  <cp:lastModifiedBy>Marcee</cp:lastModifiedBy>
  <cp:revision>22</cp:revision>
  <cp:lastPrinted>2017-08-07T15:59:00Z</cp:lastPrinted>
  <dcterms:created xsi:type="dcterms:W3CDTF">2021-09-30T15:50:00Z</dcterms:created>
  <dcterms:modified xsi:type="dcterms:W3CDTF">2021-11-05T16:05:00Z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0x01010097E4FC80BC8815478A6B83329E5DED74</vt:lpwstr>
  </property>
</Properties>
</file>